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E9D53" w14:textId="77777777" w:rsidR="00547201" w:rsidRPr="00495D4E" w:rsidRDefault="00547201" w:rsidP="00547201">
      <w:pPr>
        <w:spacing w:after="0" w:line="240" w:lineRule="auto"/>
        <w:jc w:val="center"/>
        <w:rPr>
          <w:rFonts w:ascii="Arial" w:eastAsia="Times New Roman" w:hAnsi="Arial" w:cs="Arial"/>
          <w:sz w:val="96"/>
          <w:szCs w:val="96"/>
          <w:lang w:eastAsia="en-GB"/>
        </w:rPr>
      </w:pPr>
      <w:r w:rsidRPr="00495D4E">
        <w:rPr>
          <w:rFonts w:ascii="Arial" w:eastAsia="Times New Roman" w:hAnsi="Arial" w:cs="Arial"/>
          <w:sz w:val="96"/>
          <w:szCs w:val="96"/>
          <w:lang w:eastAsia="en-GB"/>
        </w:rPr>
        <w:t>Hallcroft Infant</w:t>
      </w:r>
    </w:p>
    <w:p w14:paraId="565657F0" w14:textId="77777777" w:rsidR="00547201" w:rsidRPr="00495D4E" w:rsidRDefault="00547201" w:rsidP="00547201">
      <w:pPr>
        <w:spacing w:after="0" w:line="240" w:lineRule="auto"/>
        <w:jc w:val="center"/>
        <w:rPr>
          <w:rFonts w:ascii="Arial" w:eastAsia="Times New Roman" w:hAnsi="Arial" w:cs="Arial"/>
          <w:sz w:val="96"/>
          <w:szCs w:val="96"/>
          <w:lang w:eastAsia="en-GB"/>
        </w:rPr>
      </w:pPr>
      <w:r w:rsidRPr="00495D4E">
        <w:rPr>
          <w:rFonts w:ascii="Arial" w:eastAsia="Times New Roman" w:hAnsi="Arial" w:cs="Arial"/>
          <w:sz w:val="96"/>
          <w:szCs w:val="96"/>
          <w:lang w:eastAsia="en-GB"/>
        </w:rPr>
        <w:t>&amp;</w:t>
      </w:r>
    </w:p>
    <w:p w14:paraId="49786369" w14:textId="77777777" w:rsidR="00547201" w:rsidRPr="00495D4E" w:rsidRDefault="00547201" w:rsidP="00547201">
      <w:pPr>
        <w:spacing w:after="0" w:line="240" w:lineRule="auto"/>
        <w:jc w:val="center"/>
        <w:rPr>
          <w:rFonts w:ascii="Arial" w:eastAsia="Times New Roman" w:hAnsi="Arial" w:cs="Arial"/>
          <w:sz w:val="96"/>
          <w:szCs w:val="96"/>
          <w:lang w:eastAsia="en-GB"/>
        </w:rPr>
      </w:pPr>
      <w:r w:rsidRPr="00495D4E">
        <w:rPr>
          <w:rFonts w:ascii="Arial" w:eastAsia="Times New Roman" w:hAnsi="Arial" w:cs="Arial"/>
          <w:sz w:val="96"/>
          <w:szCs w:val="96"/>
          <w:lang w:eastAsia="en-GB"/>
        </w:rPr>
        <w:t>Nursery School</w:t>
      </w:r>
    </w:p>
    <w:p w14:paraId="2A8A8917" w14:textId="77777777" w:rsidR="00547201" w:rsidRPr="00495D4E" w:rsidRDefault="00547201" w:rsidP="00547201">
      <w:pPr>
        <w:spacing w:after="0" w:line="240" w:lineRule="auto"/>
        <w:jc w:val="both"/>
        <w:rPr>
          <w:rFonts w:ascii="Arial" w:eastAsia="Times New Roman" w:hAnsi="Arial" w:cs="Arial"/>
          <w:sz w:val="96"/>
          <w:szCs w:val="96"/>
          <w:lang w:eastAsia="en-GB"/>
        </w:rPr>
      </w:pPr>
    </w:p>
    <w:p w14:paraId="1FB9F7F2" w14:textId="77777777" w:rsidR="00547201" w:rsidRPr="00495D4E" w:rsidRDefault="00547201" w:rsidP="00547201">
      <w:pPr>
        <w:spacing w:after="0" w:line="240" w:lineRule="auto"/>
        <w:jc w:val="center"/>
        <w:rPr>
          <w:rFonts w:ascii="Arial" w:eastAsia="Times New Roman" w:hAnsi="Arial" w:cs="Arial"/>
          <w:sz w:val="96"/>
          <w:szCs w:val="96"/>
          <w:lang w:eastAsia="en-GB"/>
        </w:rPr>
      </w:pPr>
      <w:r w:rsidRPr="00495D4E">
        <w:rPr>
          <w:rFonts w:ascii="Arial" w:eastAsia="Times New Roman" w:hAnsi="Arial" w:cs="Arial"/>
          <w:noProof/>
          <w:sz w:val="56"/>
          <w:szCs w:val="56"/>
          <w:lang w:eastAsia="en-GB"/>
        </w:rPr>
        <w:drawing>
          <wp:inline distT="0" distB="0" distL="0" distR="0" wp14:anchorId="1B1944A0" wp14:editId="336A5B9C">
            <wp:extent cx="4031615" cy="3740785"/>
            <wp:effectExtent l="0" t="0" r="6985" b="0"/>
            <wp:docPr id="2" name="Picture 2" descr="hallcr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croft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1615" cy="3740785"/>
                    </a:xfrm>
                    <a:prstGeom prst="rect">
                      <a:avLst/>
                    </a:prstGeom>
                    <a:noFill/>
                    <a:ln>
                      <a:noFill/>
                    </a:ln>
                  </pic:spPr>
                </pic:pic>
              </a:graphicData>
            </a:graphic>
          </wp:inline>
        </w:drawing>
      </w:r>
    </w:p>
    <w:p w14:paraId="3C69C86B" w14:textId="77777777" w:rsidR="00547201" w:rsidRPr="00495D4E" w:rsidRDefault="00547201" w:rsidP="00547201">
      <w:pPr>
        <w:spacing w:after="0" w:line="240" w:lineRule="auto"/>
        <w:jc w:val="both"/>
        <w:rPr>
          <w:rFonts w:ascii="Arial" w:eastAsia="Times New Roman" w:hAnsi="Arial" w:cs="Arial"/>
          <w:sz w:val="56"/>
          <w:szCs w:val="96"/>
          <w:lang w:eastAsia="en-GB"/>
        </w:rPr>
      </w:pPr>
    </w:p>
    <w:p w14:paraId="413A91FA" w14:textId="77777777" w:rsidR="00547201" w:rsidRPr="00495D4E" w:rsidRDefault="00547201" w:rsidP="00547201">
      <w:pPr>
        <w:spacing w:after="0" w:line="240" w:lineRule="auto"/>
        <w:jc w:val="center"/>
        <w:rPr>
          <w:rFonts w:ascii="Arial" w:eastAsia="Times New Roman" w:hAnsi="Arial" w:cs="Arial"/>
          <w:sz w:val="96"/>
          <w:szCs w:val="96"/>
          <w:lang w:eastAsia="en-GB"/>
        </w:rPr>
      </w:pPr>
      <w:r w:rsidRPr="00495D4E">
        <w:rPr>
          <w:rFonts w:ascii="Arial" w:eastAsia="Times New Roman" w:hAnsi="Arial" w:cs="Arial"/>
          <w:sz w:val="96"/>
          <w:szCs w:val="96"/>
          <w:lang w:eastAsia="en-GB"/>
        </w:rPr>
        <w:t>Handwriting Policy</w:t>
      </w:r>
    </w:p>
    <w:p w14:paraId="7EFF0D3E" w14:textId="03A47582" w:rsidR="00185EB1" w:rsidRPr="00495D4E" w:rsidRDefault="005A43B9" w:rsidP="00547201">
      <w:pPr>
        <w:spacing w:after="0" w:line="240" w:lineRule="auto"/>
        <w:jc w:val="center"/>
        <w:rPr>
          <w:rFonts w:ascii="Arial" w:eastAsia="Times New Roman" w:hAnsi="Arial" w:cs="Arial"/>
          <w:sz w:val="96"/>
          <w:szCs w:val="96"/>
          <w:lang w:eastAsia="en-GB"/>
        </w:rPr>
      </w:pPr>
      <w:r>
        <w:rPr>
          <w:rFonts w:ascii="Arial" w:eastAsia="Times New Roman" w:hAnsi="Arial" w:cs="Arial"/>
          <w:sz w:val="96"/>
          <w:szCs w:val="96"/>
          <w:lang w:eastAsia="en-GB"/>
        </w:rPr>
        <w:t>December 2025</w:t>
      </w:r>
    </w:p>
    <w:p w14:paraId="19ABF32B" w14:textId="77777777" w:rsidR="00EA34C0" w:rsidRPr="00495D4E" w:rsidRDefault="00EA34C0" w:rsidP="00547201">
      <w:pPr>
        <w:pStyle w:val="NormalWeb"/>
        <w:jc w:val="both"/>
        <w:rPr>
          <w:rStyle w:val="Strong"/>
          <w:rFonts w:ascii="Arial" w:hAnsi="Arial" w:cs="Arial"/>
          <w:sz w:val="28"/>
        </w:rPr>
      </w:pPr>
    </w:p>
    <w:p w14:paraId="749C84F8" w14:textId="77777777" w:rsidR="00495D4E" w:rsidRDefault="00495D4E" w:rsidP="00547201">
      <w:pPr>
        <w:pStyle w:val="NormalWeb"/>
        <w:jc w:val="both"/>
        <w:rPr>
          <w:rStyle w:val="Strong"/>
          <w:rFonts w:ascii="Arial" w:hAnsi="Arial" w:cs="Arial"/>
          <w:sz w:val="28"/>
        </w:rPr>
      </w:pPr>
    </w:p>
    <w:p w14:paraId="33A621D2" w14:textId="77777777" w:rsidR="00547201" w:rsidRPr="00B94C33" w:rsidRDefault="00925311" w:rsidP="00784263">
      <w:pPr>
        <w:pStyle w:val="NormalWeb"/>
        <w:numPr>
          <w:ilvl w:val="0"/>
          <w:numId w:val="7"/>
        </w:numPr>
        <w:jc w:val="both"/>
        <w:rPr>
          <w:rFonts w:asciiTheme="minorHAnsi" w:hAnsiTheme="minorHAnsi" w:cstheme="minorHAnsi"/>
          <w:sz w:val="28"/>
        </w:rPr>
      </w:pPr>
      <w:r w:rsidRPr="00B94C33">
        <w:rPr>
          <w:rStyle w:val="Strong"/>
          <w:rFonts w:asciiTheme="minorHAnsi" w:hAnsiTheme="minorHAnsi" w:cstheme="minorHAnsi"/>
          <w:sz w:val="28"/>
        </w:rPr>
        <w:lastRenderedPageBreak/>
        <w:t>Intention</w:t>
      </w:r>
    </w:p>
    <w:p w14:paraId="076C355B" w14:textId="77777777" w:rsidR="00B94C33" w:rsidRDefault="00925311" w:rsidP="00B94C33">
      <w:pPr>
        <w:pStyle w:val="NormalWeb"/>
        <w:jc w:val="both"/>
        <w:rPr>
          <w:rFonts w:asciiTheme="minorHAnsi" w:hAnsiTheme="minorHAnsi" w:cstheme="minorHAnsi"/>
        </w:rPr>
      </w:pPr>
      <w:r w:rsidRPr="00B94C33">
        <w:rPr>
          <w:rFonts w:asciiTheme="minorHAnsi" w:hAnsiTheme="minorHAnsi" w:cstheme="minorHAnsi"/>
        </w:rPr>
        <w:t>We intend</w:t>
      </w:r>
      <w:r w:rsidR="00DB78B2" w:rsidRPr="00B94C33">
        <w:rPr>
          <w:rFonts w:asciiTheme="minorHAnsi" w:hAnsiTheme="minorHAnsi" w:cstheme="minorHAnsi"/>
        </w:rPr>
        <w:t xml:space="preserve"> for our pupils to develop a comfortable, neat, legible, speedy handwriting style that leads to producing letters and words automatically in independent writing.</w:t>
      </w:r>
      <w:r w:rsidR="007478E7" w:rsidRPr="00B94C33">
        <w:rPr>
          <w:rFonts w:asciiTheme="minorHAnsi" w:hAnsiTheme="minorHAnsi" w:cstheme="minorHAnsi"/>
        </w:rPr>
        <w:t xml:space="preserve"> </w:t>
      </w:r>
    </w:p>
    <w:p w14:paraId="5D47A326" w14:textId="77777777" w:rsidR="00B94C33" w:rsidRDefault="00B94C33" w:rsidP="00C16267">
      <w:pPr>
        <w:pStyle w:val="NormalWeb"/>
        <w:jc w:val="both"/>
        <w:rPr>
          <w:rFonts w:ascii="Arial" w:hAnsi="Arial" w:cs="Arial"/>
        </w:rPr>
      </w:pPr>
      <w:r w:rsidRPr="00B94C33">
        <w:rPr>
          <w:rFonts w:asciiTheme="minorHAnsi" w:hAnsiTheme="minorHAnsi" w:cstheme="minorHAnsi"/>
        </w:rPr>
        <w:t xml:space="preserve">The development of a fluid handwriting style when mastered </w:t>
      </w:r>
      <w:r>
        <w:rPr>
          <w:rFonts w:asciiTheme="minorHAnsi" w:hAnsiTheme="minorHAnsi" w:cstheme="minorHAnsi"/>
        </w:rPr>
        <w:t xml:space="preserve">prevents the cognitive demands of letter formation </w:t>
      </w:r>
      <w:r w:rsidR="00C16267">
        <w:rPr>
          <w:rFonts w:asciiTheme="minorHAnsi" w:hAnsiTheme="minorHAnsi" w:cstheme="minorHAnsi"/>
        </w:rPr>
        <w:t>from hindering other aspects of the pupil’s writing including composing, planning and revising.</w:t>
      </w:r>
      <w:r>
        <w:rPr>
          <w:rFonts w:asciiTheme="minorHAnsi" w:hAnsiTheme="minorHAnsi" w:cstheme="minorHAnsi"/>
        </w:rPr>
        <w:t xml:space="preserve"> </w:t>
      </w:r>
    </w:p>
    <w:p w14:paraId="204AC066" w14:textId="77777777" w:rsidR="00925311" w:rsidRPr="00C16267" w:rsidRDefault="007478E7" w:rsidP="007478E7">
      <w:pPr>
        <w:pStyle w:val="NormalWeb"/>
        <w:jc w:val="both"/>
        <w:rPr>
          <w:rFonts w:asciiTheme="minorHAnsi" w:hAnsiTheme="minorHAnsi" w:cstheme="minorHAnsi"/>
        </w:rPr>
      </w:pPr>
      <w:r w:rsidRPr="00C16267">
        <w:rPr>
          <w:rFonts w:asciiTheme="minorHAnsi" w:hAnsiTheme="minorHAnsi" w:cstheme="minorHAnsi"/>
        </w:rPr>
        <w:t>At Hallcroft Infant a</w:t>
      </w:r>
      <w:r w:rsidR="00C16267" w:rsidRPr="00C16267">
        <w:rPr>
          <w:rFonts w:asciiTheme="minorHAnsi" w:hAnsiTheme="minorHAnsi" w:cstheme="minorHAnsi"/>
        </w:rPr>
        <w:t>nd Nursery School our intentions are:</w:t>
      </w:r>
    </w:p>
    <w:p w14:paraId="6EC3C97E" w14:textId="77777777" w:rsidR="00C16267" w:rsidRPr="00C16267" w:rsidRDefault="00C16267" w:rsidP="00C16267">
      <w:pPr>
        <w:pStyle w:val="NormalWeb"/>
        <w:numPr>
          <w:ilvl w:val="0"/>
          <w:numId w:val="3"/>
        </w:numPr>
        <w:spacing w:line="360" w:lineRule="auto"/>
        <w:jc w:val="both"/>
        <w:rPr>
          <w:rFonts w:asciiTheme="minorHAnsi" w:hAnsiTheme="minorHAnsi" w:cstheme="minorHAnsi"/>
        </w:rPr>
      </w:pPr>
      <w:r w:rsidRPr="00C16267">
        <w:rPr>
          <w:rFonts w:asciiTheme="minorHAnsi" w:hAnsiTheme="minorHAnsi" w:cstheme="minorHAnsi"/>
        </w:rPr>
        <w:t>Pupils are taught handwriting precisely, in a clearly sequenced progression, starting from reception, to support their gradual acquisition of skills.</w:t>
      </w:r>
    </w:p>
    <w:p w14:paraId="6815C8B4" w14:textId="77777777" w:rsidR="0067426D" w:rsidRPr="00C16267" w:rsidRDefault="00925311" w:rsidP="0067426D">
      <w:pPr>
        <w:pStyle w:val="NormalWeb"/>
        <w:numPr>
          <w:ilvl w:val="0"/>
          <w:numId w:val="3"/>
        </w:numPr>
        <w:spacing w:line="360" w:lineRule="auto"/>
        <w:jc w:val="both"/>
        <w:rPr>
          <w:rFonts w:asciiTheme="minorHAnsi" w:hAnsiTheme="minorHAnsi" w:cstheme="minorHAnsi"/>
        </w:rPr>
      </w:pPr>
      <w:r w:rsidRPr="00C16267">
        <w:rPr>
          <w:rFonts w:asciiTheme="minorHAnsi" w:hAnsiTheme="minorHAnsi" w:cstheme="minorHAnsi"/>
          <w:lang w:val="en-GB"/>
        </w:rPr>
        <w:t>C</w:t>
      </w:r>
      <w:r w:rsidR="0067426D" w:rsidRPr="00C16267">
        <w:rPr>
          <w:rFonts w:asciiTheme="minorHAnsi" w:hAnsiTheme="minorHAnsi" w:cstheme="minorHAnsi"/>
          <w:lang w:val="en-GB"/>
        </w:rPr>
        <w:t>onsistency is provided through the use of</w:t>
      </w:r>
      <w:r w:rsidRPr="00C16267">
        <w:rPr>
          <w:rFonts w:asciiTheme="minorHAnsi" w:hAnsiTheme="minorHAnsi" w:cstheme="minorHAnsi"/>
          <w:lang w:val="en-GB"/>
        </w:rPr>
        <w:t xml:space="preserve"> the same terminology across all year groups.</w:t>
      </w:r>
      <w:r w:rsidR="0067426D" w:rsidRPr="00C16267">
        <w:rPr>
          <w:rFonts w:asciiTheme="minorHAnsi" w:hAnsiTheme="minorHAnsi" w:cstheme="minorHAnsi"/>
          <w:lang w:val="en-GB"/>
        </w:rPr>
        <w:t xml:space="preserve"> </w:t>
      </w:r>
    </w:p>
    <w:p w14:paraId="26C18AD1" w14:textId="77777777" w:rsidR="00C16267" w:rsidRDefault="00C16267" w:rsidP="00C16267">
      <w:pPr>
        <w:pStyle w:val="NormalWeb"/>
        <w:numPr>
          <w:ilvl w:val="0"/>
          <w:numId w:val="3"/>
        </w:numPr>
        <w:spacing w:line="360" w:lineRule="auto"/>
        <w:jc w:val="both"/>
        <w:rPr>
          <w:rFonts w:asciiTheme="minorHAnsi" w:hAnsiTheme="minorHAnsi" w:cstheme="minorHAnsi"/>
          <w:lang w:val="en-GB"/>
        </w:rPr>
      </w:pPr>
      <w:r>
        <w:rPr>
          <w:rFonts w:asciiTheme="minorHAnsi" w:hAnsiTheme="minorHAnsi" w:cstheme="minorHAnsi"/>
          <w:lang w:val="en-GB"/>
        </w:rPr>
        <w:t xml:space="preserve">Teachers </w:t>
      </w:r>
      <w:r w:rsidRPr="00C16267">
        <w:rPr>
          <w:rFonts w:asciiTheme="minorHAnsi" w:hAnsiTheme="minorHAnsi" w:cstheme="minorHAnsi"/>
          <w:lang w:val="en-GB"/>
        </w:rPr>
        <w:t>expect consistently high standards, making sure pupils practise</w:t>
      </w:r>
      <w:r>
        <w:rPr>
          <w:rFonts w:asciiTheme="minorHAnsi" w:hAnsiTheme="minorHAnsi" w:cstheme="minorHAnsi"/>
          <w:lang w:val="en-GB"/>
        </w:rPr>
        <w:t xml:space="preserve"> </w:t>
      </w:r>
      <w:r w:rsidRPr="00C16267">
        <w:rPr>
          <w:rFonts w:asciiTheme="minorHAnsi" w:hAnsiTheme="minorHAnsi" w:cstheme="minorHAnsi"/>
          <w:lang w:val="en-GB"/>
        </w:rPr>
        <w:t>handwriting regularly and</w:t>
      </w:r>
      <w:r>
        <w:rPr>
          <w:rFonts w:asciiTheme="minorHAnsi" w:hAnsiTheme="minorHAnsi" w:cstheme="minorHAnsi"/>
          <w:lang w:val="en-GB"/>
        </w:rPr>
        <w:t xml:space="preserve"> consistently throughout the</w:t>
      </w:r>
      <w:r w:rsidRPr="00C16267">
        <w:rPr>
          <w:rFonts w:asciiTheme="minorHAnsi" w:hAnsiTheme="minorHAnsi" w:cstheme="minorHAnsi"/>
          <w:lang w:val="en-GB"/>
        </w:rPr>
        <w:t xml:space="preserve"> school to develop and maintain</w:t>
      </w:r>
      <w:r>
        <w:rPr>
          <w:rFonts w:asciiTheme="minorHAnsi" w:hAnsiTheme="minorHAnsi" w:cstheme="minorHAnsi"/>
          <w:lang w:val="en-GB"/>
        </w:rPr>
        <w:t xml:space="preserve"> </w:t>
      </w:r>
      <w:r w:rsidRPr="00C16267">
        <w:rPr>
          <w:rFonts w:asciiTheme="minorHAnsi" w:hAnsiTheme="minorHAnsi" w:cstheme="minorHAnsi"/>
          <w:lang w:val="en-GB"/>
        </w:rPr>
        <w:t>fluency and legibility</w:t>
      </w:r>
      <w:r>
        <w:rPr>
          <w:rFonts w:asciiTheme="minorHAnsi" w:hAnsiTheme="minorHAnsi" w:cstheme="minorHAnsi"/>
          <w:lang w:val="en-GB"/>
        </w:rPr>
        <w:t>.</w:t>
      </w:r>
    </w:p>
    <w:p w14:paraId="69F73D34" w14:textId="77777777" w:rsidR="00720E6C" w:rsidRPr="00C16267" w:rsidRDefault="00720E6C" w:rsidP="00C16267">
      <w:pPr>
        <w:pStyle w:val="NormalWeb"/>
        <w:numPr>
          <w:ilvl w:val="0"/>
          <w:numId w:val="3"/>
        </w:numPr>
        <w:spacing w:line="360" w:lineRule="auto"/>
        <w:jc w:val="both"/>
        <w:rPr>
          <w:rFonts w:asciiTheme="minorHAnsi" w:hAnsiTheme="minorHAnsi" w:cstheme="minorHAnsi"/>
          <w:lang w:val="en-GB"/>
        </w:rPr>
      </w:pPr>
      <w:r w:rsidRPr="00C16267">
        <w:rPr>
          <w:rFonts w:asciiTheme="minorHAnsi" w:hAnsiTheme="minorHAnsi" w:cstheme="minorHAnsi"/>
          <w:lang w:val="en-GB"/>
        </w:rPr>
        <w:t>Pupils should be encouraged to take pride in</w:t>
      </w:r>
      <w:r w:rsidR="00C16267">
        <w:rPr>
          <w:rFonts w:asciiTheme="minorHAnsi" w:hAnsiTheme="minorHAnsi" w:cstheme="minorHAnsi"/>
          <w:lang w:val="en-GB"/>
        </w:rPr>
        <w:t xml:space="preserve"> the presentation of their work and</w:t>
      </w:r>
      <w:r w:rsidRPr="00C16267">
        <w:rPr>
          <w:rFonts w:asciiTheme="minorHAnsi" w:hAnsiTheme="minorHAnsi" w:cstheme="minorHAnsi"/>
          <w:lang w:val="en-GB"/>
        </w:rPr>
        <w:t xml:space="preserve"> know the importance of clear and neat presentation in order to communicate meaning effectively.</w:t>
      </w:r>
    </w:p>
    <w:p w14:paraId="4CF3E675" w14:textId="77777777" w:rsidR="00C16267" w:rsidRDefault="00720E6C" w:rsidP="00C16267">
      <w:pPr>
        <w:pStyle w:val="NormalWeb"/>
        <w:numPr>
          <w:ilvl w:val="0"/>
          <w:numId w:val="3"/>
        </w:numPr>
        <w:spacing w:line="360" w:lineRule="auto"/>
        <w:jc w:val="both"/>
        <w:rPr>
          <w:rFonts w:asciiTheme="minorHAnsi" w:hAnsiTheme="minorHAnsi" w:cstheme="minorHAnsi"/>
        </w:rPr>
      </w:pPr>
      <w:r w:rsidRPr="00C16267">
        <w:rPr>
          <w:rFonts w:asciiTheme="minorHAnsi" w:hAnsiTheme="minorHAnsi" w:cstheme="minorHAnsi"/>
          <w:lang w:val="en-GB"/>
        </w:rPr>
        <w:t xml:space="preserve">To </w:t>
      </w:r>
      <w:r w:rsidR="00925311" w:rsidRPr="00C16267">
        <w:rPr>
          <w:rFonts w:asciiTheme="minorHAnsi" w:hAnsiTheme="minorHAnsi" w:cstheme="minorHAnsi"/>
          <w:lang w:val="en-GB"/>
        </w:rPr>
        <w:t>ensure that when they leave KS1</w:t>
      </w:r>
      <w:r w:rsidR="00C16267">
        <w:rPr>
          <w:rFonts w:asciiTheme="minorHAnsi" w:hAnsiTheme="minorHAnsi" w:cstheme="minorHAnsi"/>
          <w:lang w:val="en-GB"/>
        </w:rPr>
        <w:t>,</w:t>
      </w:r>
      <w:r w:rsidR="00925311" w:rsidRPr="00C16267">
        <w:rPr>
          <w:rFonts w:asciiTheme="minorHAnsi" w:hAnsiTheme="minorHAnsi" w:cstheme="minorHAnsi"/>
          <w:lang w:val="en-GB"/>
        </w:rPr>
        <w:t xml:space="preserve"> they are able to write legibly with well-formed letters with secure joins.</w:t>
      </w:r>
      <w:r w:rsidR="00C16267" w:rsidRPr="00C16267">
        <w:rPr>
          <w:rFonts w:asciiTheme="minorHAnsi" w:hAnsiTheme="minorHAnsi" w:cstheme="minorHAnsi"/>
        </w:rPr>
        <w:t xml:space="preserve"> </w:t>
      </w:r>
    </w:p>
    <w:p w14:paraId="43DCE5EE" w14:textId="77777777" w:rsidR="00C16267" w:rsidRPr="00C16267" w:rsidRDefault="00784263" w:rsidP="00C16267">
      <w:pPr>
        <w:pStyle w:val="NormalWeb"/>
        <w:numPr>
          <w:ilvl w:val="0"/>
          <w:numId w:val="3"/>
        </w:numPr>
        <w:spacing w:line="360" w:lineRule="auto"/>
        <w:jc w:val="both"/>
        <w:rPr>
          <w:rFonts w:asciiTheme="minorHAnsi" w:hAnsiTheme="minorHAnsi" w:cstheme="minorHAnsi"/>
        </w:rPr>
      </w:pPr>
      <w:r>
        <w:rPr>
          <w:rFonts w:asciiTheme="minorHAnsi" w:hAnsiTheme="minorHAnsi" w:cstheme="minorHAnsi"/>
        </w:rPr>
        <w:t xml:space="preserve">Adults to model a high standard of handwriting, across all areas of the curriculum, </w:t>
      </w:r>
      <w:r w:rsidR="00C16267" w:rsidRPr="00C16267">
        <w:rPr>
          <w:rFonts w:asciiTheme="minorHAnsi" w:hAnsiTheme="minorHAnsi" w:cstheme="minorHAnsi"/>
        </w:rPr>
        <w:t>when writing in children’s books, on the whiteboard or on displays / resources.</w:t>
      </w:r>
    </w:p>
    <w:p w14:paraId="0C6DA39F" w14:textId="77777777" w:rsidR="00784263" w:rsidRPr="00156AB1" w:rsidRDefault="00784263" w:rsidP="00784263">
      <w:pPr>
        <w:pStyle w:val="NormalWeb"/>
        <w:numPr>
          <w:ilvl w:val="0"/>
          <w:numId w:val="7"/>
        </w:numPr>
        <w:jc w:val="both"/>
        <w:rPr>
          <w:rStyle w:val="Strong"/>
          <w:rFonts w:asciiTheme="minorHAnsi" w:hAnsiTheme="minorHAnsi" w:cstheme="minorHAnsi"/>
          <w:b w:val="0"/>
          <w:bCs w:val="0"/>
          <w:sz w:val="28"/>
        </w:rPr>
      </w:pPr>
      <w:r w:rsidRPr="00156AB1">
        <w:rPr>
          <w:rStyle w:val="Strong"/>
          <w:rFonts w:asciiTheme="minorHAnsi" w:hAnsiTheme="minorHAnsi" w:cstheme="minorHAnsi"/>
          <w:sz w:val="28"/>
        </w:rPr>
        <w:t>Implementation</w:t>
      </w:r>
    </w:p>
    <w:p w14:paraId="652ABB2A" w14:textId="77777777" w:rsidR="00156AB1" w:rsidRPr="00156AB1" w:rsidRDefault="00784263" w:rsidP="00784263">
      <w:pPr>
        <w:pStyle w:val="NormalWeb"/>
        <w:jc w:val="both"/>
        <w:rPr>
          <w:rFonts w:asciiTheme="minorHAnsi" w:hAnsiTheme="minorHAnsi" w:cstheme="minorHAnsi"/>
        </w:rPr>
      </w:pPr>
      <w:r w:rsidRPr="00156AB1">
        <w:rPr>
          <w:rFonts w:asciiTheme="minorHAnsi" w:hAnsiTheme="minorHAnsi" w:cstheme="minorHAnsi"/>
        </w:rPr>
        <w:t xml:space="preserve">At Hallcroft Infant and Nursery School </w:t>
      </w:r>
      <w:r w:rsidR="00156AB1" w:rsidRPr="00156AB1">
        <w:rPr>
          <w:rFonts w:asciiTheme="minorHAnsi" w:hAnsiTheme="minorHAnsi" w:cstheme="minorHAnsi"/>
        </w:rPr>
        <w:t xml:space="preserve">we use </w:t>
      </w:r>
      <w:r w:rsidRPr="00156AB1">
        <w:rPr>
          <w:rFonts w:asciiTheme="minorHAnsi" w:hAnsiTheme="minorHAnsi" w:cstheme="minorHAnsi"/>
        </w:rPr>
        <w:t>Anima Phonics ‘L</w:t>
      </w:r>
      <w:r w:rsidR="00156AB1" w:rsidRPr="00156AB1">
        <w:rPr>
          <w:rFonts w:asciiTheme="minorHAnsi" w:hAnsiTheme="minorHAnsi" w:cstheme="minorHAnsi"/>
        </w:rPr>
        <w:t xml:space="preserve">etter bugs’ as the basis of our handwriting scheme, </w:t>
      </w:r>
      <w:r w:rsidRPr="00156AB1">
        <w:rPr>
          <w:rFonts w:asciiTheme="minorHAnsi" w:hAnsiTheme="minorHAnsi" w:cstheme="minorHAnsi"/>
        </w:rPr>
        <w:t xml:space="preserve">which covers all the requirements </w:t>
      </w:r>
      <w:r w:rsidR="00386112">
        <w:rPr>
          <w:rFonts w:asciiTheme="minorHAnsi" w:hAnsiTheme="minorHAnsi" w:cstheme="minorHAnsi"/>
        </w:rPr>
        <w:t>of the 2014 National Curriculum.</w:t>
      </w:r>
    </w:p>
    <w:p w14:paraId="335B2123" w14:textId="77777777" w:rsidR="00386112" w:rsidRDefault="00784263" w:rsidP="00386112">
      <w:pPr>
        <w:pStyle w:val="NormalWeb"/>
        <w:jc w:val="both"/>
        <w:rPr>
          <w:rFonts w:asciiTheme="minorHAnsi" w:hAnsiTheme="minorHAnsi" w:cstheme="minorHAnsi"/>
        </w:rPr>
      </w:pPr>
      <w:r w:rsidRPr="00156AB1">
        <w:rPr>
          <w:rFonts w:asciiTheme="minorHAnsi" w:hAnsiTheme="minorHAnsi" w:cstheme="minorHAnsi"/>
        </w:rPr>
        <w:t>We use the terms ‘Sky, Grass and Ground’ to help the children understand where to place their letters once they</w:t>
      </w:r>
      <w:r w:rsidR="004272A4">
        <w:rPr>
          <w:rFonts w:asciiTheme="minorHAnsi" w:hAnsiTheme="minorHAnsi" w:cstheme="minorHAnsi"/>
        </w:rPr>
        <w:t xml:space="preserve"> are using lines (</w:t>
      </w:r>
      <w:r w:rsidR="00EC47DD">
        <w:rPr>
          <w:rFonts w:asciiTheme="minorHAnsi" w:hAnsiTheme="minorHAnsi" w:cstheme="minorHAnsi"/>
        </w:rPr>
        <w:t>appendix 2</w:t>
      </w:r>
      <w:r w:rsidR="004272A4">
        <w:rPr>
          <w:rFonts w:asciiTheme="minorHAnsi" w:hAnsiTheme="minorHAnsi" w:cstheme="minorHAnsi"/>
        </w:rPr>
        <w:t xml:space="preserve">) and the children will learn the formation of the letters through </w:t>
      </w:r>
      <w:r w:rsidR="00386112">
        <w:rPr>
          <w:rFonts w:asciiTheme="minorHAnsi" w:hAnsiTheme="minorHAnsi" w:cstheme="minorHAnsi"/>
        </w:rPr>
        <w:t>the Anima Phonics Letter Bug</w:t>
      </w:r>
      <w:r w:rsidR="004272A4">
        <w:rPr>
          <w:rFonts w:asciiTheme="minorHAnsi" w:hAnsiTheme="minorHAnsi" w:cstheme="minorHAnsi"/>
        </w:rPr>
        <w:t xml:space="preserve"> rhymes (appendix 4). </w:t>
      </w:r>
    </w:p>
    <w:p w14:paraId="4A12FE40" w14:textId="77777777" w:rsidR="004272A4" w:rsidRDefault="00386112" w:rsidP="00386112">
      <w:pPr>
        <w:pStyle w:val="NormalWeb"/>
        <w:jc w:val="both"/>
        <w:rPr>
          <w:rFonts w:asciiTheme="minorHAnsi" w:hAnsiTheme="minorHAnsi" w:cstheme="minorHAnsi"/>
        </w:rPr>
      </w:pPr>
      <w:r>
        <w:rPr>
          <w:rFonts w:asciiTheme="minorHAnsi" w:hAnsiTheme="minorHAnsi" w:cstheme="minorHAnsi"/>
        </w:rPr>
        <w:t>The children also learn the letter families</w:t>
      </w:r>
      <w:r w:rsidRPr="00386112">
        <w:t xml:space="preserve"> </w:t>
      </w:r>
      <w:r>
        <w:rPr>
          <w:rFonts w:asciiTheme="minorHAnsi" w:hAnsiTheme="minorHAnsi" w:cstheme="minorHAnsi"/>
        </w:rPr>
        <w:t xml:space="preserve">where they are </w:t>
      </w:r>
      <w:r w:rsidRPr="00386112">
        <w:rPr>
          <w:rFonts w:asciiTheme="minorHAnsi" w:hAnsiTheme="minorHAnsi" w:cstheme="minorHAnsi"/>
        </w:rPr>
        <w:t>taught to develop a consistent style by paying attention to how lett</w:t>
      </w:r>
      <w:r>
        <w:rPr>
          <w:rFonts w:asciiTheme="minorHAnsi" w:hAnsiTheme="minorHAnsi" w:cstheme="minorHAnsi"/>
        </w:rPr>
        <w:t xml:space="preserve">ers in each family are formed. </w:t>
      </w:r>
      <w:r w:rsidRPr="00386112">
        <w:rPr>
          <w:rFonts w:asciiTheme="minorHAnsi" w:hAnsiTheme="minorHAnsi" w:cstheme="minorHAnsi"/>
        </w:rPr>
        <w:t>The ‘families’ are grouped according to where each letter starts</w:t>
      </w:r>
      <w:r>
        <w:rPr>
          <w:rFonts w:asciiTheme="minorHAnsi" w:hAnsiTheme="minorHAnsi" w:cstheme="minorHAnsi"/>
        </w:rPr>
        <w:t xml:space="preserve"> (appendix 3)</w:t>
      </w:r>
      <w:r w:rsidRPr="00386112">
        <w:rPr>
          <w:rFonts w:asciiTheme="minorHAnsi" w:hAnsiTheme="minorHAnsi" w:cstheme="minorHAnsi"/>
        </w:rPr>
        <w:t>.</w:t>
      </w:r>
    </w:p>
    <w:p w14:paraId="55B0C27A" w14:textId="77777777" w:rsidR="00925311" w:rsidRPr="00156AB1" w:rsidRDefault="004272A4" w:rsidP="00156AB1">
      <w:pPr>
        <w:pStyle w:val="NormalWeb"/>
        <w:jc w:val="both"/>
        <w:rPr>
          <w:rFonts w:asciiTheme="minorHAnsi" w:hAnsiTheme="minorHAnsi" w:cstheme="minorHAnsi"/>
        </w:rPr>
      </w:pPr>
      <w:r>
        <w:rPr>
          <w:rFonts w:asciiTheme="minorHAnsi" w:hAnsiTheme="minorHAnsi" w:cstheme="minorHAnsi"/>
        </w:rPr>
        <w:t>Handwriting is taught in discrete lessons separate to phonic sessions.</w:t>
      </w:r>
    </w:p>
    <w:p w14:paraId="7921AB5E" w14:textId="77777777" w:rsidR="00E261EF" w:rsidRPr="00495D4E" w:rsidRDefault="00E261EF" w:rsidP="00547201">
      <w:pPr>
        <w:pStyle w:val="NormalWeb"/>
        <w:jc w:val="both"/>
        <w:rPr>
          <w:rFonts w:ascii="Arial" w:hAnsi="Arial" w:cs="Arial"/>
          <w:lang w:val="en-GB"/>
        </w:rPr>
      </w:pPr>
    </w:p>
    <w:tbl>
      <w:tblPr>
        <w:tblStyle w:val="TableGrid"/>
        <w:tblW w:w="10490" w:type="dxa"/>
        <w:tblInd w:w="-714" w:type="dxa"/>
        <w:tblLook w:val="04A0" w:firstRow="1" w:lastRow="0" w:firstColumn="1" w:lastColumn="0" w:noHBand="0" w:noVBand="1"/>
      </w:tblPr>
      <w:tblGrid>
        <w:gridCol w:w="3442"/>
        <w:gridCol w:w="2875"/>
        <w:gridCol w:w="1634"/>
        <w:gridCol w:w="2539"/>
      </w:tblGrid>
      <w:tr w:rsidR="00E025D0" w:rsidRPr="00495D4E" w14:paraId="02EF65F3" w14:textId="77777777" w:rsidTr="001614FA">
        <w:trPr>
          <w:trHeight w:val="557"/>
        </w:trPr>
        <w:tc>
          <w:tcPr>
            <w:tcW w:w="10490" w:type="dxa"/>
            <w:gridSpan w:val="4"/>
            <w:shd w:val="clear" w:color="auto" w:fill="D9D9D9" w:themeFill="background1" w:themeFillShade="D9"/>
          </w:tcPr>
          <w:p w14:paraId="1BB82851" w14:textId="77777777" w:rsidR="00E025D0" w:rsidRPr="00541780" w:rsidRDefault="00E025D0" w:rsidP="00AC71A1">
            <w:pPr>
              <w:pStyle w:val="NormalWeb"/>
              <w:jc w:val="center"/>
              <w:rPr>
                <w:rFonts w:asciiTheme="minorHAnsi" w:hAnsiTheme="minorHAnsi" w:cstheme="minorHAnsi"/>
                <w:sz w:val="40"/>
                <w:szCs w:val="40"/>
                <w:lang w:val="en-GB"/>
              </w:rPr>
            </w:pPr>
            <w:r w:rsidRPr="00541780">
              <w:rPr>
                <w:rFonts w:asciiTheme="minorHAnsi" w:hAnsiTheme="minorHAnsi" w:cstheme="minorHAnsi"/>
                <w:sz w:val="40"/>
                <w:szCs w:val="40"/>
                <w:lang w:val="en-GB"/>
              </w:rPr>
              <w:lastRenderedPageBreak/>
              <w:t>Nursery</w:t>
            </w:r>
          </w:p>
        </w:tc>
      </w:tr>
      <w:tr w:rsidR="00E025D0" w:rsidRPr="00495D4E" w14:paraId="5AA8027F" w14:textId="77777777" w:rsidTr="00E025D0">
        <w:trPr>
          <w:trHeight w:val="557"/>
        </w:trPr>
        <w:tc>
          <w:tcPr>
            <w:tcW w:w="3442" w:type="dxa"/>
            <w:shd w:val="clear" w:color="auto" w:fill="D9D9D9" w:themeFill="background1" w:themeFillShade="D9"/>
          </w:tcPr>
          <w:p w14:paraId="3526C96F" w14:textId="77777777" w:rsidR="00E025D0" w:rsidRPr="00E025D0" w:rsidRDefault="00F03CF5" w:rsidP="00F03CF5">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Expectations</w:t>
            </w:r>
          </w:p>
        </w:tc>
        <w:tc>
          <w:tcPr>
            <w:tcW w:w="2875" w:type="dxa"/>
            <w:shd w:val="clear" w:color="auto" w:fill="D9D9D9" w:themeFill="background1" w:themeFillShade="D9"/>
          </w:tcPr>
          <w:p w14:paraId="2C0A7CF9" w14:textId="77777777" w:rsidR="00E025D0" w:rsidRPr="00E025D0" w:rsidRDefault="00F03CF5" w:rsidP="00E025D0">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Provision</w:t>
            </w:r>
          </w:p>
        </w:tc>
        <w:tc>
          <w:tcPr>
            <w:tcW w:w="1634" w:type="dxa"/>
            <w:shd w:val="clear" w:color="auto" w:fill="D9D9D9" w:themeFill="background1" w:themeFillShade="D9"/>
          </w:tcPr>
          <w:p w14:paraId="2969182D" w14:textId="77777777" w:rsidR="00E025D0" w:rsidRPr="00E025D0" w:rsidRDefault="00E025D0" w:rsidP="00E025D0">
            <w:pPr>
              <w:pStyle w:val="NormalWeb"/>
              <w:jc w:val="center"/>
              <w:rPr>
                <w:rFonts w:asciiTheme="minorHAnsi" w:hAnsiTheme="minorHAnsi" w:cstheme="minorHAnsi"/>
                <w:sz w:val="20"/>
                <w:szCs w:val="20"/>
                <w:lang w:val="en-GB"/>
              </w:rPr>
            </w:pPr>
            <w:r w:rsidRPr="00E025D0">
              <w:rPr>
                <w:rFonts w:asciiTheme="minorHAnsi" w:hAnsiTheme="minorHAnsi" w:cstheme="minorHAnsi"/>
                <w:sz w:val="20"/>
                <w:szCs w:val="20"/>
                <w:lang w:val="en-GB"/>
              </w:rPr>
              <w:t>Terminology Extended yearly</w:t>
            </w:r>
          </w:p>
        </w:tc>
        <w:tc>
          <w:tcPr>
            <w:tcW w:w="2539" w:type="dxa"/>
            <w:shd w:val="clear" w:color="auto" w:fill="D9D9D9" w:themeFill="background1" w:themeFillShade="D9"/>
          </w:tcPr>
          <w:p w14:paraId="3FD14745" w14:textId="77777777" w:rsidR="00E025D0" w:rsidRPr="00E025D0" w:rsidRDefault="00E025D0" w:rsidP="00E025D0">
            <w:pPr>
              <w:pStyle w:val="NormalWeb"/>
              <w:jc w:val="center"/>
              <w:rPr>
                <w:rFonts w:asciiTheme="minorHAnsi" w:hAnsiTheme="minorHAnsi" w:cstheme="minorHAnsi"/>
                <w:sz w:val="20"/>
                <w:szCs w:val="20"/>
                <w:lang w:val="en-GB"/>
              </w:rPr>
            </w:pPr>
            <w:r w:rsidRPr="00E025D0">
              <w:rPr>
                <w:rFonts w:asciiTheme="minorHAnsi" w:hAnsiTheme="minorHAnsi" w:cstheme="minorHAnsi"/>
                <w:sz w:val="20"/>
                <w:szCs w:val="20"/>
                <w:lang w:val="en-GB"/>
              </w:rPr>
              <w:t>Resources</w:t>
            </w:r>
          </w:p>
        </w:tc>
      </w:tr>
      <w:tr w:rsidR="00E025D0" w:rsidRPr="00495D4E" w14:paraId="3E69F950" w14:textId="77777777" w:rsidTr="00E025D0">
        <w:trPr>
          <w:trHeight w:val="3327"/>
        </w:trPr>
        <w:tc>
          <w:tcPr>
            <w:tcW w:w="3442" w:type="dxa"/>
          </w:tcPr>
          <w:p w14:paraId="7A74B992"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rPr>
              <w:t>Teach and practice using and manoeuvring their thumb, wrist and shoulder muscles in the way they need for handwriting.</w:t>
            </w:r>
          </w:p>
          <w:p w14:paraId="6B000468" w14:textId="77777777" w:rsidR="00E025D0" w:rsidRPr="00E261EF" w:rsidRDefault="00E025D0" w:rsidP="00E025D0">
            <w:pPr>
              <w:pStyle w:val="NormalWeb"/>
              <w:rPr>
                <w:rFonts w:asciiTheme="minorHAnsi" w:hAnsiTheme="minorHAnsi" w:cstheme="minorHAnsi"/>
                <w:sz w:val="20"/>
                <w:szCs w:val="20"/>
              </w:rPr>
            </w:pPr>
            <w:r w:rsidRPr="00E261EF">
              <w:rPr>
                <w:rFonts w:asciiTheme="minorHAnsi" w:hAnsiTheme="minorHAnsi" w:cstheme="minorHAnsi"/>
                <w:sz w:val="20"/>
                <w:szCs w:val="20"/>
              </w:rPr>
              <w:t>Learn the movements needed to form letters, practising these movements at a range of sizes (for example, in the air or, for some children, with fingers on a surface that leaves a trace)</w:t>
            </w:r>
          </w:p>
          <w:p w14:paraId="7AB5F90C" w14:textId="43DC27AE" w:rsidR="00E025D0" w:rsidRPr="00E261EF" w:rsidRDefault="005A43B9" w:rsidP="00E025D0">
            <w:pPr>
              <w:pStyle w:val="NormalWeb"/>
              <w:rPr>
                <w:rFonts w:asciiTheme="minorHAnsi" w:hAnsiTheme="minorHAnsi" w:cstheme="minorHAnsi"/>
                <w:sz w:val="20"/>
                <w:szCs w:val="20"/>
                <w:lang w:val="en-GB"/>
              </w:rPr>
            </w:pPr>
            <w:r>
              <w:rPr>
                <w:rFonts w:asciiTheme="minorHAnsi" w:hAnsiTheme="minorHAnsi" w:cstheme="minorHAnsi"/>
                <w:sz w:val="20"/>
                <w:szCs w:val="20"/>
              </w:rPr>
              <w:t>Begin to lear</w:t>
            </w:r>
            <w:r w:rsidR="00E025D0" w:rsidRPr="00E261EF">
              <w:rPr>
                <w:rFonts w:asciiTheme="minorHAnsi" w:hAnsiTheme="minorHAnsi" w:cstheme="minorHAnsi"/>
                <w:sz w:val="20"/>
                <w:szCs w:val="20"/>
              </w:rPr>
              <w:t>n how to hold a pencil in the correct position for writing.</w:t>
            </w:r>
          </w:p>
          <w:p w14:paraId="32203786"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rPr>
              <w:t>Understand the key directional words such as, ‘up’, ‘down’, ‘round’ and ‘back’.</w:t>
            </w:r>
          </w:p>
        </w:tc>
        <w:tc>
          <w:tcPr>
            <w:tcW w:w="2875" w:type="dxa"/>
          </w:tcPr>
          <w:p w14:paraId="41215DA7" w14:textId="77777777" w:rsidR="00C0414F" w:rsidRDefault="00C0414F" w:rsidP="00E025D0">
            <w:pPr>
              <w:pStyle w:val="NormalWeb"/>
              <w:rPr>
                <w:rFonts w:asciiTheme="minorHAnsi" w:hAnsiTheme="minorHAnsi" w:cstheme="minorHAnsi"/>
                <w:sz w:val="20"/>
                <w:szCs w:val="20"/>
                <w:lang w:val="en-GB"/>
              </w:rPr>
            </w:pPr>
            <w:r w:rsidRPr="00C0414F">
              <w:rPr>
                <w:rFonts w:asciiTheme="minorHAnsi" w:hAnsiTheme="minorHAnsi" w:cstheme="minorHAnsi"/>
                <w:sz w:val="20"/>
                <w:szCs w:val="20"/>
                <w:lang w:val="en-GB"/>
              </w:rPr>
              <w:t>A weekly focused writing session</w:t>
            </w:r>
            <w:r w:rsidRPr="00C0414F">
              <w:rPr>
                <w:rFonts w:asciiTheme="minorHAnsi" w:hAnsiTheme="minorHAnsi" w:cstheme="minorHAnsi"/>
                <w:sz w:val="20"/>
                <w:szCs w:val="20"/>
                <w:lang w:val="en-GB"/>
              </w:rPr>
              <w:t xml:space="preserve"> </w:t>
            </w:r>
          </w:p>
          <w:p w14:paraId="18FED464" w14:textId="573BD25B" w:rsidR="00E025D0" w:rsidRPr="00C0414F" w:rsidRDefault="00E025D0" w:rsidP="00E025D0">
            <w:pPr>
              <w:pStyle w:val="NormalWeb"/>
              <w:rPr>
                <w:rFonts w:asciiTheme="minorHAnsi" w:hAnsiTheme="minorHAnsi" w:cstheme="minorHAnsi"/>
                <w:sz w:val="20"/>
                <w:szCs w:val="20"/>
                <w:lang w:val="en-GB"/>
              </w:rPr>
            </w:pPr>
            <w:bookmarkStart w:id="0" w:name="_GoBack"/>
            <w:bookmarkEnd w:id="0"/>
            <w:r w:rsidRPr="00C0414F">
              <w:rPr>
                <w:rFonts w:asciiTheme="minorHAnsi" w:hAnsiTheme="minorHAnsi" w:cstheme="minorHAnsi"/>
                <w:sz w:val="20"/>
                <w:szCs w:val="20"/>
                <w:lang w:val="en-GB"/>
              </w:rPr>
              <w:t>Throughout continuous provision.</w:t>
            </w:r>
          </w:p>
          <w:p w14:paraId="020B7223" w14:textId="4FCCEF88" w:rsidR="00E025D0" w:rsidRPr="00E261EF" w:rsidRDefault="00E025D0" w:rsidP="00C0414F">
            <w:pPr>
              <w:pStyle w:val="NormalWeb"/>
              <w:rPr>
                <w:rFonts w:asciiTheme="minorHAnsi" w:hAnsiTheme="minorHAnsi" w:cstheme="minorHAnsi"/>
                <w:sz w:val="20"/>
                <w:szCs w:val="20"/>
                <w:lang w:val="en-GB"/>
              </w:rPr>
            </w:pPr>
          </w:p>
        </w:tc>
        <w:tc>
          <w:tcPr>
            <w:tcW w:w="1634" w:type="dxa"/>
          </w:tcPr>
          <w:p w14:paraId="0C265A06"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 xml:space="preserve">Crocodile fingers </w:t>
            </w:r>
          </w:p>
          <w:p w14:paraId="36585039"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Snap snap</w:t>
            </w:r>
          </w:p>
          <w:p w14:paraId="750A67D3"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Rest in the pencil’s bed</w:t>
            </w:r>
          </w:p>
        </w:tc>
        <w:tc>
          <w:tcPr>
            <w:tcW w:w="2539" w:type="dxa"/>
          </w:tcPr>
          <w:p w14:paraId="2B3DFE78"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Wax crayons, markers, pencils, sponges, chunky brushes, cotton wool balls, shaving foam, finger paints, sand, chalks etc.</w:t>
            </w:r>
          </w:p>
          <w:p w14:paraId="0457FBF8"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Whiteboards</w:t>
            </w:r>
          </w:p>
        </w:tc>
      </w:tr>
      <w:tr w:rsidR="00E025D0" w:rsidRPr="00E025D0" w14:paraId="289DE79C" w14:textId="77777777" w:rsidTr="00D800FE">
        <w:trPr>
          <w:trHeight w:val="557"/>
        </w:trPr>
        <w:tc>
          <w:tcPr>
            <w:tcW w:w="10490" w:type="dxa"/>
            <w:gridSpan w:val="4"/>
            <w:shd w:val="clear" w:color="auto" w:fill="D9D9D9" w:themeFill="background1" w:themeFillShade="D9"/>
          </w:tcPr>
          <w:p w14:paraId="028E4FF4" w14:textId="77777777" w:rsidR="00E025D0" w:rsidRPr="00541780" w:rsidRDefault="0033596C" w:rsidP="00D800FE">
            <w:pPr>
              <w:pStyle w:val="NormalWeb"/>
              <w:jc w:val="center"/>
              <w:rPr>
                <w:rFonts w:asciiTheme="minorHAnsi" w:hAnsiTheme="minorHAnsi" w:cstheme="minorHAnsi"/>
                <w:sz w:val="40"/>
                <w:szCs w:val="40"/>
                <w:lang w:val="en-GB"/>
              </w:rPr>
            </w:pPr>
            <w:r w:rsidRPr="00541780">
              <w:rPr>
                <w:rFonts w:asciiTheme="minorHAnsi" w:hAnsiTheme="minorHAnsi" w:cstheme="minorHAnsi"/>
                <w:sz w:val="40"/>
                <w:szCs w:val="40"/>
                <w:lang w:val="en-GB"/>
              </w:rPr>
              <w:t>Reception</w:t>
            </w:r>
          </w:p>
        </w:tc>
      </w:tr>
      <w:tr w:rsidR="00E025D0" w:rsidRPr="00E261EF" w14:paraId="774BD877" w14:textId="77777777" w:rsidTr="00D800FE">
        <w:trPr>
          <w:trHeight w:val="557"/>
        </w:trPr>
        <w:tc>
          <w:tcPr>
            <w:tcW w:w="3442" w:type="dxa"/>
            <w:shd w:val="clear" w:color="auto" w:fill="D9D9D9" w:themeFill="background1" w:themeFillShade="D9"/>
          </w:tcPr>
          <w:p w14:paraId="4CCB0658" w14:textId="77777777" w:rsidR="00E025D0" w:rsidRPr="0033596C" w:rsidRDefault="00F03CF5" w:rsidP="00D800FE">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Expectations</w:t>
            </w:r>
          </w:p>
        </w:tc>
        <w:tc>
          <w:tcPr>
            <w:tcW w:w="2875" w:type="dxa"/>
            <w:shd w:val="clear" w:color="auto" w:fill="D9D9D9" w:themeFill="background1" w:themeFillShade="D9"/>
          </w:tcPr>
          <w:p w14:paraId="23BF3111" w14:textId="77777777" w:rsidR="00E025D0" w:rsidRPr="0033596C" w:rsidRDefault="00F03CF5" w:rsidP="00D800FE">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Provision</w:t>
            </w:r>
          </w:p>
        </w:tc>
        <w:tc>
          <w:tcPr>
            <w:tcW w:w="1634" w:type="dxa"/>
            <w:shd w:val="clear" w:color="auto" w:fill="D9D9D9" w:themeFill="background1" w:themeFillShade="D9"/>
          </w:tcPr>
          <w:p w14:paraId="78CA1D82" w14:textId="77777777" w:rsidR="00E025D0" w:rsidRPr="0033596C" w:rsidRDefault="00E025D0" w:rsidP="00D800FE">
            <w:pPr>
              <w:pStyle w:val="NormalWeb"/>
              <w:jc w:val="center"/>
              <w:rPr>
                <w:rFonts w:asciiTheme="minorHAnsi" w:hAnsiTheme="minorHAnsi" w:cstheme="minorHAnsi"/>
                <w:sz w:val="20"/>
                <w:szCs w:val="20"/>
                <w:lang w:val="en-GB"/>
              </w:rPr>
            </w:pPr>
            <w:r w:rsidRPr="0033596C">
              <w:rPr>
                <w:rFonts w:asciiTheme="minorHAnsi" w:hAnsiTheme="minorHAnsi" w:cstheme="minorHAnsi"/>
                <w:sz w:val="20"/>
                <w:szCs w:val="20"/>
                <w:lang w:val="en-GB"/>
              </w:rPr>
              <w:t>Terminology Extended yearly</w:t>
            </w:r>
          </w:p>
        </w:tc>
        <w:tc>
          <w:tcPr>
            <w:tcW w:w="2539" w:type="dxa"/>
            <w:shd w:val="clear" w:color="auto" w:fill="D9D9D9" w:themeFill="background1" w:themeFillShade="D9"/>
          </w:tcPr>
          <w:p w14:paraId="7CDAF73D" w14:textId="77777777" w:rsidR="00E025D0" w:rsidRPr="0033596C" w:rsidRDefault="00E025D0" w:rsidP="00D800FE">
            <w:pPr>
              <w:pStyle w:val="NormalWeb"/>
              <w:jc w:val="center"/>
              <w:rPr>
                <w:rFonts w:asciiTheme="minorHAnsi" w:hAnsiTheme="minorHAnsi" w:cstheme="minorHAnsi"/>
                <w:sz w:val="20"/>
                <w:szCs w:val="20"/>
                <w:lang w:val="en-GB"/>
              </w:rPr>
            </w:pPr>
            <w:r w:rsidRPr="0033596C">
              <w:rPr>
                <w:rFonts w:asciiTheme="minorHAnsi" w:hAnsiTheme="minorHAnsi" w:cstheme="minorHAnsi"/>
                <w:sz w:val="20"/>
                <w:szCs w:val="20"/>
                <w:lang w:val="en-GB"/>
              </w:rPr>
              <w:t>Resources</w:t>
            </w:r>
          </w:p>
        </w:tc>
      </w:tr>
      <w:tr w:rsidR="00E025D0" w:rsidRPr="00495D4E" w14:paraId="3B1BC572" w14:textId="77777777" w:rsidTr="00E025D0">
        <w:trPr>
          <w:trHeight w:val="2822"/>
        </w:trPr>
        <w:tc>
          <w:tcPr>
            <w:tcW w:w="3442" w:type="dxa"/>
          </w:tcPr>
          <w:p w14:paraId="33BC506E" w14:textId="77777777" w:rsidR="003543DA" w:rsidRDefault="003543DA" w:rsidP="00E025D0">
            <w:pPr>
              <w:pStyle w:val="NormalWeb"/>
              <w:rPr>
                <w:rFonts w:asciiTheme="minorHAnsi" w:hAnsiTheme="minorHAnsi" w:cstheme="minorHAnsi"/>
                <w:sz w:val="20"/>
                <w:szCs w:val="20"/>
              </w:rPr>
            </w:pPr>
            <w:r>
              <w:rPr>
                <w:rFonts w:asciiTheme="minorHAnsi" w:hAnsiTheme="minorHAnsi" w:cstheme="minorHAnsi"/>
                <w:sz w:val="20"/>
                <w:szCs w:val="20"/>
              </w:rPr>
              <w:t>As above for children still consolidating those skills.</w:t>
            </w:r>
          </w:p>
          <w:p w14:paraId="5A6667E6"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rPr>
              <w:t>Continue to enhance gross motor skills such as air-writing, pattern making, dancing.</w:t>
            </w:r>
          </w:p>
          <w:p w14:paraId="25ACB786" w14:textId="77777777" w:rsidR="00E025D0" w:rsidRDefault="00E025D0" w:rsidP="00E025D0">
            <w:pPr>
              <w:pStyle w:val="NormalWeb"/>
              <w:rPr>
                <w:rFonts w:asciiTheme="minorHAnsi" w:hAnsiTheme="minorHAnsi" w:cstheme="minorHAnsi"/>
                <w:sz w:val="20"/>
                <w:szCs w:val="20"/>
              </w:rPr>
            </w:pPr>
            <w:r w:rsidRPr="00E261EF">
              <w:rPr>
                <w:rFonts w:asciiTheme="minorHAnsi" w:hAnsiTheme="minorHAnsi" w:cstheme="minorHAnsi"/>
                <w:sz w:val="20"/>
                <w:szCs w:val="20"/>
              </w:rPr>
              <w:t>Continue to develop fine motor skills with activities such as dough disco, making marks on paper, whiteboards, blackboards, sand trays, iPads and tablets.</w:t>
            </w:r>
          </w:p>
          <w:p w14:paraId="6E0968C4" w14:textId="77777777" w:rsidR="00BB183F" w:rsidRPr="00BB183F" w:rsidRDefault="00BB183F" w:rsidP="00BB183F">
            <w:pPr>
              <w:pStyle w:val="NoSpacing"/>
              <w:rPr>
                <w:sz w:val="20"/>
                <w:szCs w:val="20"/>
              </w:rPr>
            </w:pPr>
            <w:r>
              <w:rPr>
                <w:sz w:val="20"/>
                <w:szCs w:val="20"/>
              </w:rPr>
              <w:t>Learn</w:t>
            </w:r>
            <w:r w:rsidRPr="00BB183F">
              <w:rPr>
                <w:sz w:val="20"/>
                <w:szCs w:val="20"/>
              </w:rPr>
              <w:t xml:space="preserve"> how to hold and control a</w:t>
            </w:r>
          </w:p>
          <w:p w14:paraId="7A052647" w14:textId="77777777" w:rsidR="00BB183F" w:rsidRPr="00BB183F" w:rsidRDefault="00B7533C" w:rsidP="00BB183F">
            <w:pPr>
              <w:pStyle w:val="NoSpacing"/>
              <w:rPr>
                <w:sz w:val="20"/>
                <w:szCs w:val="20"/>
              </w:rPr>
            </w:pPr>
            <w:r>
              <w:rPr>
                <w:sz w:val="20"/>
                <w:szCs w:val="20"/>
              </w:rPr>
              <w:t xml:space="preserve">pencil </w:t>
            </w:r>
            <w:r w:rsidR="00BB183F">
              <w:rPr>
                <w:sz w:val="20"/>
                <w:szCs w:val="20"/>
              </w:rPr>
              <w:t xml:space="preserve">and </w:t>
            </w:r>
            <w:r w:rsidR="00BB183F" w:rsidRPr="00BB183F">
              <w:rPr>
                <w:sz w:val="20"/>
                <w:szCs w:val="20"/>
              </w:rPr>
              <w:t>the correct position for writing.</w:t>
            </w:r>
          </w:p>
          <w:p w14:paraId="329A7465"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 xml:space="preserve">Introduce the systematic teaching of and practice in moving the pencil to master the horizontal, diagonal, vertical and circular strokes needed for writing. </w:t>
            </w:r>
          </w:p>
          <w:p w14:paraId="6A70113E" w14:textId="77777777" w:rsidR="00E025D0" w:rsidRPr="00B033BB" w:rsidRDefault="00E025D0" w:rsidP="00B033BB">
            <w:pPr>
              <w:pStyle w:val="NoSpacing"/>
              <w:rPr>
                <w:sz w:val="20"/>
                <w:szCs w:val="20"/>
              </w:rPr>
            </w:pPr>
            <w:r w:rsidRPr="00B033BB">
              <w:rPr>
                <w:sz w:val="20"/>
                <w:szCs w:val="20"/>
              </w:rPr>
              <w:t>Teach letter formation, focusing on:</w:t>
            </w:r>
          </w:p>
          <w:p w14:paraId="68526D75" w14:textId="77777777" w:rsidR="00E025D0" w:rsidRPr="00B033BB" w:rsidRDefault="00B033BB" w:rsidP="00B033BB">
            <w:pPr>
              <w:pStyle w:val="NoSpacing"/>
              <w:rPr>
                <w:sz w:val="20"/>
                <w:szCs w:val="20"/>
              </w:rPr>
            </w:pPr>
            <w:r>
              <w:rPr>
                <w:sz w:val="20"/>
                <w:szCs w:val="20"/>
              </w:rPr>
              <w:t>-</w:t>
            </w:r>
            <w:r w:rsidR="00E025D0" w:rsidRPr="00B033BB">
              <w:rPr>
                <w:sz w:val="20"/>
                <w:szCs w:val="20"/>
              </w:rPr>
              <w:t>where to start each letter</w:t>
            </w:r>
          </w:p>
          <w:p w14:paraId="3D3E1DF6" w14:textId="77777777" w:rsidR="00E025D0" w:rsidRPr="00B033BB" w:rsidRDefault="00B033BB" w:rsidP="00B033BB">
            <w:pPr>
              <w:pStyle w:val="NoSpacing"/>
              <w:rPr>
                <w:sz w:val="20"/>
                <w:szCs w:val="20"/>
              </w:rPr>
            </w:pPr>
            <w:r>
              <w:rPr>
                <w:sz w:val="20"/>
                <w:szCs w:val="20"/>
              </w:rPr>
              <w:t>-</w:t>
            </w:r>
            <w:r w:rsidR="00E025D0" w:rsidRPr="00B033BB">
              <w:rPr>
                <w:sz w:val="20"/>
                <w:szCs w:val="20"/>
              </w:rPr>
              <w:t>the direction of formation</w:t>
            </w:r>
          </w:p>
          <w:p w14:paraId="131034E5" w14:textId="77777777" w:rsidR="00E025D0" w:rsidRPr="00B033BB" w:rsidRDefault="00B033BB" w:rsidP="00B033BB">
            <w:pPr>
              <w:pStyle w:val="NoSpacing"/>
              <w:rPr>
                <w:sz w:val="20"/>
                <w:szCs w:val="20"/>
              </w:rPr>
            </w:pPr>
            <w:r>
              <w:rPr>
                <w:sz w:val="20"/>
                <w:szCs w:val="20"/>
              </w:rPr>
              <w:t>-</w:t>
            </w:r>
            <w:r w:rsidR="00E025D0" w:rsidRPr="00B033BB">
              <w:rPr>
                <w:sz w:val="20"/>
                <w:szCs w:val="20"/>
              </w:rPr>
              <w:t>the shape</w:t>
            </w:r>
          </w:p>
          <w:p w14:paraId="6FC9F674" w14:textId="77777777" w:rsidR="00E025D0" w:rsidRPr="00B033BB" w:rsidRDefault="00B033BB" w:rsidP="00B033BB">
            <w:pPr>
              <w:pStyle w:val="NoSpacing"/>
              <w:rPr>
                <w:sz w:val="20"/>
                <w:szCs w:val="20"/>
              </w:rPr>
            </w:pPr>
            <w:r>
              <w:rPr>
                <w:sz w:val="20"/>
                <w:szCs w:val="20"/>
              </w:rPr>
              <w:t>-</w:t>
            </w:r>
            <w:r w:rsidR="00E025D0" w:rsidRPr="00B033BB">
              <w:rPr>
                <w:sz w:val="20"/>
                <w:szCs w:val="20"/>
              </w:rPr>
              <w:t>the position</w:t>
            </w:r>
          </w:p>
          <w:p w14:paraId="3200A200" w14:textId="77777777" w:rsidR="0033596C" w:rsidRDefault="00B033BB" w:rsidP="00B033BB">
            <w:pPr>
              <w:pStyle w:val="NoSpacing"/>
              <w:rPr>
                <w:sz w:val="20"/>
                <w:szCs w:val="20"/>
              </w:rPr>
            </w:pPr>
            <w:r>
              <w:rPr>
                <w:sz w:val="20"/>
                <w:szCs w:val="20"/>
              </w:rPr>
              <w:t>-</w:t>
            </w:r>
            <w:r w:rsidR="00E025D0" w:rsidRPr="00B033BB">
              <w:rPr>
                <w:sz w:val="20"/>
                <w:szCs w:val="20"/>
              </w:rPr>
              <w:t>the sp</w:t>
            </w:r>
            <w:r>
              <w:rPr>
                <w:sz w:val="20"/>
                <w:szCs w:val="20"/>
              </w:rPr>
              <w:t>acing relative to other letters</w:t>
            </w:r>
          </w:p>
          <w:p w14:paraId="5D53962A" w14:textId="77777777" w:rsidR="00B033BB" w:rsidRPr="00B033BB" w:rsidRDefault="00B033BB" w:rsidP="00B033BB">
            <w:pPr>
              <w:pStyle w:val="NoSpacing"/>
              <w:rPr>
                <w:sz w:val="20"/>
                <w:szCs w:val="20"/>
              </w:rPr>
            </w:pPr>
          </w:p>
        </w:tc>
        <w:tc>
          <w:tcPr>
            <w:tcW w:w="2875" w:type="dxa"/>
          </w:tcPr>
          <w:p w14:paraId="6AB4C3FD" w14:textId="77777777" w:rsidR="00F03CF5" w:rsidRPr="00F03CF5" w:rsidRDefault="00F03CF5" w:rsidP="00F03CF5">
            <w:pPr>
              <w:pStyle w:val="NoSpacing"/>
              <w:rPr>
                <w:sz w:val="20"/>
                <w:szCs w:val="20"/>
              </w:rPr>
            </w:pPr>
            <w:r>
              <w:rPr>
                <w:sz w:val="20"/>
                <w:szCs w:val="20"/>
              </w:rPr>
              <w:t>A daily</w:t>
            </w:r>
            <w:r w:rsidRPr="00F03CF5">
              <w:rPr>
                <w:sz w:val="20"/>
                <w:szCs w:val="20"/>
              </w:rPr>
              <w:t xml:space="preserve"> </w:t>
            </w:r>
            <w:r>
              <w:rPr>
                <w:sz w:val="20"/>
                <w:szCs w:val="20"/>
              </w:rPr>
              <w:t>handwriting session which is;</w:t>
            </w:r>
          </w:p>
          <w:p w14:paraId="33CFAEFB" w14:textId="77777777" w:rsidR="00F03CF5" w:rsidRPr="00F03CF5" w:rsidRDefault="00F03CF5" w:rsidP="00F03CF5">
            <w:pPr>
              <w:pStyle w:val="NoSpacing"/>
              <w:rPr>
                <w:sz w:val="20"/>
                <w:szCs w:val="20"/>
              </w:rPr>
            </w:pPr>
            <w:r w:rsidRPr="00F03CF5">
              <w:rPr>
                <w:sz w:val="20"/>
                <w:szCs w:val="20"/>
              </w:rPr>
              <w:t xml:space="preserve"> - taught in small steps, with opportunity for practice</w:t>
            </w:r>
          </w:p>
          <w:p w14:paraId="4178A681" w14:textId="77777777" w:rsidR="00F03CF5" w:rsidRPr="00F03CF5" w:rsidRDefault="00F03CF5" w:rsidP="00F03CF5">
            <w:pPr>
              <w:pStyle w:val="NoSpacing"/>
              <w:rPr>
                <w:sz w:val="20"/>
                <w:szCs w:val="20"/>
              </w:rPr>
            </w:pPr>
            <w:r w:rsidRPr="00F03CF5">
              <w:rPr>
                <w:sz w:val="20"/>
                <w:szCs w:val="20"/>
              </w:rPr>
              <w:t xml:space="preserve">- cumulative: teachers should build on what pupils have learned previously </w:t>
            </w:r>
          </w:p>
          <w:p w14:paraId="4C987C1A" w14:textId="77777777" w:rsidR="00F03CF5" w:rsidRPr="00F03CF5" w:rsidRDefault="00F03CF5" w:rsidP="00F03CF5">
            <w:pPr>
              <w:pStyle w:val="NoSpacing"/>
              <w:rPr>
                <w:sz w:val="20"/>
                <w:szCs w:val="20"/>
              </w:rPr>
            </w:pPr>
            <w:r w:rsidRPr="00F03CF5">
              <w:rPr>
                <w:sz w:val="20"/>
                <w:szCs w:val="20"/>
              </w:rPr>
              <w:t>- consolidated before teaching moves on so that pupils do not practise letters incorrectly</w:t>
            </w:r>
          </w:p>
          <w:p w14:paraId="10DDD81A" w14:textId="77777777" w:rsidR="00F03CF5" w:rsidRPr="00F03CF5" w:rsidRDefault="00F03CF5" w:rsidP="00F03CF5">
            <w:pPr>
              <w:pStyle w:val="NoSpacing"/>
              <w:rPr>
                <w:sz w:val="20"/>
                <w:szCs w:val="20"/>
              </w:rPr>
            </w:pPr>
            <w:r w:rsidRPr="00F03CF5">
              <w:rPr>
                <w:sz w:val="20"/>
                <w:szCs w:val="20"/>
              </w:rPr>
              <w:t xml:space="preserve">- revisited when further practice is needed </w:t>
            </w:r>
          </w:p>
          <w:p w14:paraId="29B80B14" w14:textId="77777777" w:rsidR="00F03CF5" w:rsidRPr="00F03CF5" w:rsidRDefault="00F03CF5" w:rsidP="00F03CF5">
            <w:pPr>
              <w:pStyle w:val="NoSpacing"/>
              <w:rPr>
                <w:sz w:val="20"/>
                <w:szCs w:val="20"/>
              </w:rPr>
            </w:pPr>
            <w:r w:rsidRPr="00F03CF5">
              <w:rPr>
                <w:sz w:val="20"/>
                <w:szCs w:val="20"/>
              </w:rPr>
              <w:t>- demonstrated by the teacher</w:t>
            </w:r>
          </w:p>
          <w:p w14:paraId="148DC97F" w14:textId="77777777" w:rsidR="00F03CF5" w:rsidRPr="00F03CF5" w:rsidRDefault="00F03CF5" w:rsidP="00F03CF5">
            <w:pPr>
              <w:pStyle w:val="NoSpacing"/>
              <w:rPr>
                <w:sz w:val="20"/>
                <w:szCs w:val="20"/>
              </w:rPr>
            </w:pPr>
            <w:r w:rsidRPr="00F03CF5">
              <w:rPr>
                <w:sz w:val="20"/>
                <w:szCs w:val="20"/>
              </w:rPr>
              <w:t>- additional to any handwriting that forms part of teaching phonics</w:t>
            </w:r>
          </w:p>
          <w:p w14:paraId="1E77CEB4" w14:textId="77777777" w:rsidR="003543DA" w:rsidRPr="00E261EF" w:rsidRDefault="003543DA" w:rsidP="00F03CF5">
            <w:pPr>
              <w:pStyle w:val="NoSpacing"/>
            </w:pPr>
          </w:p>
        </w:tc>
        <w:tc>
          <w:tcPr>
            <w:tcW w:w="1634" w:type="dxa"/>
          </w:tcPr>
          <w:p w14:paraId="75418064"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Magnet eyes on me.</w:t>
            </w:r>
          </w:p>
          <w:p w14:paraId="6CE77496" w14:textId="77777777" w:rsidR="00E025D0" w:rsidRPr="00BE50C4" w:rsidRDefault="00E025D0" w:rsidP="00E025D0">
            <w:pPr>
              <w:pStyle w:val="NormalWeb"/>
              <w:rPr>
                <w:rFonts w:asciiTheme="minorHAnsi" w:hAnsiTheme="minorHAnsi" w:cstheme="minorHAnsi"/>
                <w:sz w:val="20"/>
                <w:szCs w:val="20"/>
                <w:lang w:val="en-GB"/>
              </w:rPr>
            </w:pPr>
            <w:r w:rsidRPr="00BE50C4">
              <w:rPr>
                <w:rFonts w:asciiTheme="minorHAnsi" w:hAnsiTheme="minorHAnsi" w:cstheme="minorHAnsi"/>
                <w:sz w:val="20"/>
                <w:szCs w:val="20"/>
                <w:lang w:val="en-GB"/>
              </w:rPr>
              <w:t>Red dot over your shoulder</w:t>
            </w:r>
          </w:p>
          <w:p w14:paraId="06708CDE" w14:textId="77777777" w:rsidR="00E025D0" w:rsidRPr="00E261EF" w:rsidRDefault="00E025D0" w:rsidP="00E025D0">
            <w:pPr>
              <w:pStyle w:val="NormalWeb"/>
              <w:rPr>
                <w:rFonts w:asciiTheme="minorHAnsi" w:hAnsiTheme="minorHAnsi" w:cstheme="minorHAnsi"/>
                <w:sz w:val="20"/>
                <w:szCs w:val="20"/>
                <w:lang w:val="en-GB"/>
              </w:rPr>
            </w:pPr>
            <w:r w:rsidRPr="00BE50C4">
              <w:rPr>
                <w:rFonts w:asciiTheme="minorHAnsi" w:hAnsiTheme="minorHAnsi" w:cstheme="minorHAnsi"/>
                <w:sz w:val="20"/>
                <w:szCs w:val="20"/>
                <w:lang w:val="en-GB"/>
              </w:rPr>
              <w:t>Holding on the black and yellow</w:t>
            </w:r>
          </w:p>
          <w:p w14:paraId="26D8C331" w14:textId="29DB32D3" w:rsidR="00E025D0"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TNT – tummy near table</w:t>
            </w:r>
          </w:p>
          <w:p w14:paraId="33101C1E" w14:textId="77777777" w:rsidR="005A43B9" w:rsidRPr="0033596C" w:rsidRDefault="005A43B9" w:rsidP="005A43B9">
            <w:pPr>
              <w:pStyle w:val="NormalWeb"/>
              <w:rPr>
                <w:rFonts w:asciiTheme="minorHAnsi" w:hAnsiTheme="minorHAnsi" w:cstheme="minorHAnsi"/>
                <w:sz w:val="20"/>
                <w:szCs w:val="20"/>
                <w:lang w:val="en-GB"/>
              </w:rPr>
            </w:pPr>
            <w:r w:rsidRPr="0033596C">
              <w:rPr>
                <w:rFonts w:asciiTheme="minorHAnsi" w:hAnsiTheme="minorHAnsi" w:cstheme="minorHAnsi"/>
                <w:sz w:val="20"/>
                <w:szCs w:val="20"/>
                <w:lang w:val="en-GB"/>
              </w:rPr>
              <w:t>BBC – Bottom to the back of the chair</w:t>
            </w:r>
          </w:p>
          <w:p w14:paraId="64C4FE86" w14:textId="2BF30A45" w:rsidR="00386112" w:rsidRDefault="00BE50C4" w:rsidP="00E025D0">
            <w:pPr>
              <w:pStyle w:val="NormalWeb"/>
              <w:rPr>
                <w:rFonts w:asciiTheme="minorHAnsi" w:hAnsiTheme="minorHAnsi" w:cstheme="minorHAnsi"/>
                <w:sz w:val="20"/>
                <w:szCs w:val="20"/>
                <w:lang w:val="en-GB"/>
              </w:rPr>
            </w:pPr>
            <w:r>
              <w:rPr>
                <w:rFonts w:asciiTheme="minorHAnsi" w:hAnsiTheme="minorHAnsi" w:cstheme="minorHAnsi"/>
                <w:sz w:val="20"/>
                <w:szCs w:val="20"/>
                <w:lang w:val="en-GB"/>
              </w:rPr>
              <w:t>Dough Disco</w:t>
            </w:r>
          </w:p>
          <w:p w14:paraId="74653EB5" w14:textId="77777777" w:rsidR="00386112" w:rsidRPr="000148E1" w:rsidRDefault="00386112" w:rsidP="000148E1">
            <w:pPr>
              <w:pStyle w:val="NoSpacing"/>
              <w:rPr>
                <w:sz w:val="20"/>
                <w:szCs w:val="20"/>
              </w:rPr>
            </w:pPr>
            <w:r w:rsidRPr="000148E1">
              <w:rPr>
                <w:sz w:val="20"/>
                <w:szCs w:val="20"/>
              </w:rPr>
              <w:t>Handwriting families</w:t>
            </w:r>
          </w:p>
          <w:p w14:paraId="6B239266" w14:textId="77777777" w:rsidR="00386112" w:rsidRPr="000148E1" w:rsidRDefault="00386112" w:rsidP="000148E1">
            <w:pPr>
              <w:pStyle w:val="NoSpacing"/>
              <w:rPr>
                <w:sz w:val="20"/>
                <w:szCs w:val="20"/>
              </w:rPr>
            </w:pPr>
            <w:r w:rsidRPr="000148E1">
              <w:rPr>
                <w:sz w:val="20"/>
                <w:szCs w:val="20"/>
              </w:rPr>
              <w:t>-Mantis family</w:t>
            </w:r>
          </w:p>
          <w:p w14:paraId="4EB43B94" w14:textId="77777777" w:rsidR="00386112" w:rsidRPr="000148E1" w:rsidRDefault="00386112" w:rsidP="000148E1">
            <w:pPr>
              <w:pStyle w:val="NoSpacing"/>
              <w:rPr>
                <w:sz w:val="20"/>
                <w:szCs w:val="20"/>
              </w:rPr>
            </w:pPr>
            <w:r w:rsidRPr="000148E1">
              <w:rPr>
                <w:sz w:val="20"/>
                <w:szCs w:val="20"/>
              </w:rPr>
              <w:t>-Stick Family</w:t>
            </w:r>
          </w:p>
          <w:p w14:paraId="735E8596" w14:textId="77777777" w:rsidR="00386112" w:rsidRPr="000148E1" w:rsidRDefault="00386112" w:rsidP="000148E1">
            <w:pPr>
              <w:pStyle w:val="NoSpacing"/>
              <w:rPr>
                <w:sz w:val="20"/>
                <w:szCs w:val="20"/>
              </w:rPr>
            </w:pPr>
            <w:r w:rsidRPr="000148E1">
              <w:rPr>
                <w:sz w:val="20"/>
                <w:szCs w:val="20"/>
              </w:rPr>
              <w:t>-Curly Caterpillar letters</w:t>
            </w:r>
          </w:p>
          <w:p w14:paraId="0C37D01E" w14:textId="77777777" w:rsidR="00386112" w:rsidRPr="000148E1" w:rsidRDefault="00386112" w:rsidP="000148E1">
            <w:pPr>
              <w:pStyle w:val="NoSpacing"/>
              <w:rPr>
                <w:sz w:val="20"/>
                <w:szCs w:val="20"/>
              </w:rPr>
            </w:pPr>
            <w:r w:rsidRPr="000148E1">
              <w:rPr>
                <w:sz w:val="20"/>
                <w:szCs w:val="20"/>
              </w:rPr>
              <w:t xml:space="preserve">-Special Letterbugs </w:t>
            </w:r>
          </w:p>
          <w:p w14:paraId="5437D5DB" w14:textId="5BB4A8F7" w:rsidR="00E025D0" w:rsidRPr="00E261EF" w:rsidRDefault="005A43B9" w:rsidP="00E025D0">
            <w:pPr>
              <w:pStyle w:val="NormalWeb"/>
              <w:rPr>
                <w:rFonts w:asciiTheme="minorHAnsi" w:hAnsiTheme="minorHAnsi" w:cstheme="minorHAnsi"/>
                <w:sz w:val="20"/>
                <w:szCs w:val="20"/>
                <w:lang w:val="en-GB"/>
              </w:rPr>
            </w:pPr>
            <w:r>
              <w:rPr>
                <w:rFonts w:asciiTheme="minorHAnsi" w:hAnsiTheme="minorHAnsi" w:cstheme="minorHAnsi"/>
                <w:sz w:val="20"/>
                <w:szCs w:val="20"/>
                <w:lang w:val="en-GB"/>
              </w:rPr>
              <w:t xml:space="preserve">Dough disco </w:t>
            </w:r>
          </w:p>
        </w:tc>
        <w:tc>
          <w:tcPr>
            <w:tcW w:w="2539" w:type="dxa"/>
          </w:tcPr>
          <w:p w14:paraId="7D140CEB"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As above.</w:t>
            </w:r>
          </w:p>
          <w:p w14:paraId="054095D3" w14:textId="77777777" w:rsidR="00E025D0" w:rsidRPr="00E261EF" w:rsidRDefault="00E025D0" w:rsidP="00E025D0">
            <w:pPr>
              <w:pStyle w:val="NormalWeb"/>
              <w:rPr>
                <w:rFonts w:asciiTheme="minorHAnsi" w:hAnsiTheme="minorHAnsi" w:cstheme="minorHAnsi"/>
                <w:sz w:val="20"/>
                <w:szCs w:val="20"/>
                <w:lang w:val="en-GB"/>
              </w:rPr>
            </w:pPr>
            <w:r w:rsidRPr="00E261EF">
              <w:rPr>
                <w:rFonts w:asciiTheme="minorHAnsi" w:hAnsiTheme="minorHAnsi" w:cstheme="minorHAnsi"/>
                <w:sz w:val="20"/>
                <w:szCs w:val="20"/>
                <w:lang w:val="en-GB"/>
              </w:rPr>
              <w:t>Pencil for writing.</w:t>
            </w:r>
          </w:p>
          <w:p w14:paraId="19C07C46" w14:textId="6661BC39" w:rsidR="00E025D0" w:rsidRPr="000148E1" w:rsidRDefault="000148E1" w:rsidP="00E025D0">
            <w:pPr>
              <w:pStyle w:val="NormalWeb"/>
              <w:rPr>
                <w:rFonts w:asciiTheme="minorHAnsi" w:hAnsiTheme="minorHAnsi" w:cstheme="minorHAnsi"/>
                <w:sz w:val="20"/>
                <w:szCs w:val="20"/>
                <w:lang w:val="en-GB"/>
              </w:rPr>
            </w:pPr>
            <w:r>
              <w:rPr>
                <w:rFonts w:asciiTheme="minorHAnsi" w:hAnsiTheme="minorHAnsi" w:cstheme="minorHAnsi"/>
                <w:sz w:val="20"/>
                <w:szCs w:val="20"/>
                <w:lang w:val="en-GB"/>
              </w:rPr>
              <w:t xml:space="preserve">Move to </w:t>
            </w:r>
            <w:r w:rsidR="00E025D0">
              <w:rPr>
                <w:rFonts w:asciiTheme="minorHAnsi" w:hAnsiTheme="minorHAnsi" w:cstheme="minorHAnsi"/>
                <w:sz w:val="20"/>
                <w:szCs w:val="20"/>
                <w:lang w:val="en-GB"/>
              </w:rPr>
              <w:t>Anima Phonics handwriting paper – grass, earth, sky</w:t>
            </w:r>
            <w:r>
              <w:rPr>
                <w:rFonts w:asciiTheme="minorHAnsi" w:hAnsiTheme="minorHAnsi" w:cstheme="minorHAnsi"/>
                <w:sz w:val="20"/>
                <w:szCs w:val="20"/>
                <w:lang w:val="en-GB"/>
              </w:rPr>
              <w:t xml:space="preserve"> when the children are ready</w:t>
            </w:r>
            <w:r w:rsidR="0050576C">
              <w:rPr>
                <w:rFonts w:asciiTheme="minorHAnsi" w:hAnsiTheme="minorHAnsi" w:cstheme="minorHAnsi"/>
                <w:sz w:val="20"/>
                <w:szCs w:val="20"/>
                <w:lang w:val="en-GB"/>
              </w:rPr>
              <w:t xml:space="preserve">, summer term. </w:t>
            </w:r>
          </w:p>
          <w:p w14:paraId="086C3AE3" w14:textId="6CD8E163" w:rsidR="00E025D0" w:rsidRPr="00E261EF" w:rsidRDefault="00E025D0" w:rsidP="00E025D0">
            <w:pPr>
              <w:pStyle w:val="NormalWeb"/>
              <w:rPr>
                <w:rFonts w:asciiTheme="minorHAnsi" w:hAnsiTheme="minorHAnsi" w:cstheme="minorHAnsi"/>
                <w:sz w:val="20"/>
                <w:szCs w:val="20"/>
                <w:lang w:val="en-GB"/>
              </w:rPr>
            </w:pPr>
          </w:p>
        </w:tc>
      </w:tr>
      <w:tr w:rsidR="0033596C" w:rsidRPr="00E025D0" w14:paraId="4A0B36A8" w14:textId="77777777" w:rsidTr="00D800FE">
        <w:trPr>
          <w:trHeight w:val="557"/>
        </w:trPr>
        <w:tc>
          <w:tcPr>
            <w:tcW w:w="10490" w:type="dxa"/>
            <w:gridSpan w:val="4"/>
            <w:shd w:val="clear" w:color="auto" w:fill="D9D9D9" w:themeFill="background1" w:themeFillShade="D9"/>
          </w:tcPr>
          <w:p w14:paraId="33727BFC" w14:textId="77777777" w:rsidR="0033596C" w:rsidRPr="00541780" w:rsidRDefault="0033596C" w:rsidP="00D800FE">
            <w:pPr>
              <w:pStyle w:val="NormalWeb"/>
              <w:jc w:val="center"/>
              <w:rPr>
                <w:rFonts w:asciiTheme="minorHAnsi" w:hAnsiTheme="minorHAnsi" w:cstheme="minorHAnsi"/>
                <w:sz w:val="40"/>
                <w:szCs w:val="40"/>
                <w:lang w:val="en-GB"/>
              </w:rPr>
            </w:pPr>
            <w:r w:rsidRPr="00541780">
              <w:rPr>
                <w:rFonts w:asciiTheme="minorHAnsi" w:hAnsiTheme="minorHAnsi" w:cstheme="minorHAnsi"/>
                <w:sz w:val="40"/>
                <w:szCs w:val="40"/>
                <w:lang w:val="en-GB"/>
              </w:rPr>
              <w:t>Year 1</w:t>
            </w:r>
          </w:p>
        </w:tc>
      </w:tr>
      <w:tr w:rsidR="00541780" w:rsidRPr="00E261EF" w14:paraId="405C95DD" w14:textId="77777777" w:rsidTr="00D800FE">
        <w:trPr>
          <w:trHeight w:val="557"/>
        </w:trPr>
        <w:tc>
          <w:tcPr>
            <w:tcW w:w="3442" w:type="dxa"/>
            <w:shd w:val="clear" w:color="auto" w:fill="D9D9D9" w:themeFill="background1" w:themeFillShade="D9"/>
          </w:tcPr>
          <w:p w14:paraId="2B3CA925" w14:textId="77777777" w:rsidR="00541780" w:rsidRPr="0033596C" w:rsidRDefault="00541780" w:rsidP="00541780">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Expectations</w:t>
            </w:r>
          </w:p>
        </w:tc>
        <w:tc>
          <w:tcPr>
            <w:tcW w:w="2875" w:type="dxa"/>
            <w:shd w:val="clear" w:color="auto" w:fill="D9D9D9" w:themeFill="background1" w:themeFillShade="D9"/>
          </w:tcPr>
          <w:p w14:paraId="5131A950" w14:textId="77777777" w:rsidR="00541780" w:rsidRPr="0033596C" w:rsidRDefault="00541780" w:rsidP="00541780">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Provision</w:t>
            </w:r>
          </w:p>
        </w:tc>
        <w:tc>
          <w:tcPr>
            <w:tcW w:w="1634" w:type="dxa"/>
            <w:shd w:val="clear" w:color="auto" w:fill="D9D9D9" w:themeFill="background1" w:themeFillShade="D9"/>
          </w:tcPr>
          <w:p w14:paraId="793936BA" w14:textId="77777777" w:rsidR="00541780" w:rsidRPr="0033596C" w:rsidRDefault="00541780" w:rsidP="00541780">
            <w:pPr>
              <w:pStyle w:val="NormalWeb"/>
              <w:jc w:val="center"/>
              <w:rPr>
                <w:rFonts w:asciiTheme="minorHAnsi" w:hAnsiTheme="minorHAnsi" w:cstheme="minorHAnsi"/>
                <w:sz w:val="20"/>
                <w:szCs w:val="20"/>
                <w:lang w:val="en-GB"/>
              </w:rPr>
            </w:pPr>
            <w:r w:rsidRPr="0033596C">
              <w:rPr>
                <w:rFonts w:asciiTheme="minorHAnsi" w:hAnsiTheme="minorHAnsi" w:cstheme="minorHAnsi"/>
                <w:sz w:val="20"/>
                <w:szCs w:val="20"/>
                <w:lang w:val="en-GB"/>
              </w:rPr>
              <w:t>Terminology Extended yearly</w:t>
            </w:r>
          </w:p>
        </w:tc>
        <w:tc>
          <w:tcPr>
            <w:tcW w:w="2539" w:type="dxa"/>
            <w:shd w:val="clear" w:color="auto" w:fill="D9D9D9" w:themeFill="background1" w:themeFillShade="D9"/>
          </w:tcPr>
          <w:p w14:paraId="22F58784" w14:textId="77777777" w:rsidR="00541780" w:rsidRPr="0033596C" w:rsidRDefault="00541780" w:rsidP="00541780">
            <w:pPr>
              <w:pStyle w:val="NormalWeb"/>
              <w:jc w:val="center"/>
              <w:rPr>
                <w:rFonts w:asciiTheme="minorHAnsi" w:hAnsiTheme="minorHAnsi" w:cstheme="minorHAnsi"/>
                <w:sz w:val="20"/>
                <w:szCs w:val="20"/>
                <w:lang w:val="en-GB"/>
              </w:rPr>
            </w:pPr>
            <w:r w:rsidRPr="0033596C">
              <w:rPr>
                <w:rFonts w:asciiTheme="minorHAnsi" w:hAnsiTheme="minorHAnsi" w:cstheme="minorHAnsi"/>
                <w:sz w:val="20"/>
                <w:szCs w:val="20"/>
                <w:lang w:val="en-GB"/>
              </w:rPr>
              <w:t>Resources</w:t>
            </w:r>
          </w:p>
        </w:tc>
      </w:tr>
      <w:tr w:rsidR="0033596C" w:rsidRPr="00E261EF" w14:paraId="5D46EB86" w14:textId="77777777" w:rsidTr="0033596C">
        <w:trPr>
          <w:trHeight w:val="557"/>
        </w:trPr>
        <w:tc>
          <w:tcPr>
            <w:tcW w:w="3442" w:type="dxa"/>
            <w:shd w:val="clear" w:color="auto" w:fill="auto"/>
          </w:tcPr>
          <w:p w14:paraId="3AEE20FE" w14:textId="77777777" w:rsidR="0033596C" w:rsidRPr="0033596C" w:rsidRDefault="0033596C" w:rsidP="0033596C">
            <w:pPr>
              <w:pStyle w:val="NoSpacing"/>
              <w:rPr>
                <w:sz w:val="20"/>
                <w:szCs w:val="20"/>
              </w:rPr>
            </w:pPr>
            <w:r w:rsidRPr="0033596C">
              <w:rPr>
                <w:sz w:val="20"/>
                <w:szCs w:val="20"/>
              </w:rPr>
              <w:t xml:space="preserve">Sit correctly at a table, holding a pencil comfortably and correctly </w:t>
            </w:r>
          </w:p>
          <w:p w14:paraId="5C7484B7" w14:textId="77777777" w:rsidR="0033596C" w:rsidRPr="0033596C" w:rsidRDefault="0033596C" w:rsidP="0033596C">
            <w:pPr>
              <w:pStyle w:val="NoSpacing"/>
              <w:rPr>
                <w:sz w:val="20"/>
                <w:szCs w:val="20"/>
              </w:rPr>
            </w:pPr>
          </w:p>
          <w:p w14:paraId="7D145584" w14:textId="77777777" w:rsidR="0033596C" w:rsidRPr="0033596C" w:rsidRDefault="0033596C" w:rsidP="0033596C">
            <w:pPr>
              <w:pStyle w:val="NoSpacing"/>
              <w:rPr>
                <w:sz w:val="20"/>
                <w:szCs w:val="20"/>
              </w:rPr>
            </w:pPr>
            <w:r w:rsidRPr="0033596C">
              <w:rPr>
                <w:sz w:val="20"/>
                <w:szCs w:val="20"/>
              </w:rPr>
              <w:t>Begin to form lower-case letters in the correct direction, starting and finishing in the right place</w:t>
            </w:r>
          </w:p>
          <w:p w14:paraId="10219E85" w14:textId="77777777" w:rsidR="0033596C" w:rsidRPr="0033596C" w:rsidRDefault="0033596C" w:rsidP="0033596C">
            <w:pPr>
              <w:pStyle w:val="NoSpacing"/>
              <w:rPr>
                <w:sz w:val="20"/>
                <w:szCs w:val="20"/>
              </w:rPr>
            </w:pPr>
            <w:r w:rsidRPr="0033596C">
              <w:rPr>
                <w:sz w:val="20"/>
                <w:szCs w:val="20"/>
              </w:rPr>
              <w:t xml:space="preserve"> </w:t>
            </w:r>
          </w:p>
          <w:p w14:paraId="74CB07A4" w14:textId="77777777" w:rsidR="0033596C" w:rsidRPr="0033596C" w:rsidRDefault="0033596C" w:rsidP="0033596C">
            <w:pPr>
              <w:pStyle w:val="NoSpacing"/>
              <w:rPr>
                <w:sz w:val="20"/>
                <w:szCs w:val="20"/>
              </w:rPr>
            </w:pPr>
            <w:r w:rsidRPr="0033596C">
              <w:rPr>
                <w:sz w:val="20"/>
                <w:szCs w:val="20"/>
              </w:rPr>
              <w:t>Form capital letters</w:t>
            </w:r>
          </w:p>
          <w:p w14:paraId="2BF108AE" w14:textId="77777777" w:rsidR="0033596C" w:rsidRPr="0033596C" w:rsidRDefault="0033596C" w:rsidP="0033596C">
            <w:pPr>
              <w:pStyle w:val="NoSpacing"/>
              <w:rPr>
                <w:sz w:val="20"/>
                <w:szCs w:val="20"/>
              </w:rPr>
            </w:pPr>
            <w:r w:rsidRPr="0033596C">
              <w:rPr>
                <w:sz w:val="20"/>
                <w:szCs w:val="20"/>
              </w:rPr>
              <w:t xml:space="preserve"> </w:t>
            </w:r>
          </w:p>
          <w:p w14:paraId="58E6B67A" w14:textId="77777777" w:rsidR="0033596C" w:rsidRPr="0033596C" w:rsidRDefault="0033596C" w:rsidP="0033596C">
            <w:pPr>
              <w:pStyle w:val="NoSpacing"/>
              <w:rPr>
                <w:sz w:val="20"/>
                <w:szCs w:val="20"/>
              </w:rPr>
            </w:pPr>
            <w:r w:rsidRPr="0033596C">
              <w:rPr>
                <w:sz w:val="20"/>
                <w:szCs w:val="20"/>
              </w:rPr>
              <w:t>Form digits 0–9</w:t>
            </w:r>
          </w:p>
          <w:p w14:paraId="25F35A29" w14:textId="77777777" w:rsidR="0033596C" w:rsidRPr="0033596C" w:rsidRDefault="0033596C" w:rsidP="0033596C">
            <w:pPr>
              <w:pStyle w:val="NoSpacing"/>
              <w:rPr>
                <w:sz w:val="20"/>
                <w:szCs w:val="20"/>
              </w:rPr>
            </w:pPr>
            <w:r w:rsidRPr="0033596C">
              <w:rPr>
                <w:sz w:val="20"/>
                <w:szCs w:val="20"/>
              </w:rPr>
              <w:t xml:space="preserve"> </w:t>
            </w:r>
          </w:p>
          <w:p w14:paraId="03D6A9B2" w14:textId="77777777" w:rsidR="0033596C" w:rsidRPr="0033596C" w:rsidRDefault="0033596C" w:rsidP="0033596C">
            <w:pPr>
              <w:pStyle w:val="NoSpacing"/>
              <w:rPr>
                <w:b/>
                <w:sz w:val="20"/>
                <w:szCs w:val="20"/>
                <w:highlight w:val="yellow"/>
              </w:rPr>
            </w:pPr>
            <w:r w:rsidRPr="0033596C">
              <w:rPr>
                <w:sz w:val="20"/>
                <w:szCs w:val="20"/>
              </w:rPr>
              <w:t>Understand which letters belong to which handwriting ‘families’ (i.e. letters that are formed in similar ways) and to practise these</w:t>
            </w:r>
          </w:p>
        </w:tc>
        <w:tc>
          <w:tcPr>
            <w:tcW w:w="2875" w:type="dxa"/>
            <w:shd w:val="clear" w:color="auto" w:fill="auto"/>
          </w:tcPr>
          <w:p w14:paraId="5D38BA20" w14:textId="77777777" w:rsidR="0033596C" w:rsidRPr="0033596C" w:rsidRDefault="0033596C" w:rsidP="00D800FE">
            <w:pPr>
              <w:pStyle w:val="NormalWeb"/>
              <w:jc w:val="center"/>
              <w:rPr>
                <w:rFonts w:asciiTheme="minorHAnsi" w:hAnsiTheme="minorHAnsi" w:cstheme="minorHAnsi"/>
                <w:sz w:val="20"/>
                <w:szCs w:val="20"/>
                <w:lang w:val="en-GB"/>
              </w:rPr>
            </w:pPr>
            <w:r w:rsidRPr="0033596C">
              <w:rPr>
                <w:rFonts w:asciiTheme="minorHAnsi" w:hAnsiTheme="minorHAnsi" w:cstheme="minorHAnsi"/>
                <w:sz w:val="20"/>
                <w:szCs w:val="20"/>
                <w:lang w:val="en-GB"/>
              </w:rPr>
              <w:t>Daily - 10 minute sessions</w:t>
            </w:r>
          </w:p>
        </w:tc>
        <w:tc>
          <w:tcPr>
            <w:tcW w:w="1634" w:type="dxa"/>
            <w:shd w:val="clear" w:color="auto" w:fill="auto"/>
          </w:tcPr>
          <w:p w14:paraId="68601C36" w14:textId="77777777" w:rsidR="0033596C" w:rsidRPr="0033596C" w:rsidRDefault="0033596C" w:rsidP="0033596C">
            <w:pPr>
              <w:pStyle w:val="NormalWeb"/>
              <w:rPr>
                <w:rFonts w:asciiTheme="minorHAnsi" w:hAnsiTheme="minorHAnsi" w:cstheme="minorHAnsi"/>
                <w:sz w:val="20"/>
                <w:szCs w:val="20"/>
                <w:lang w:val="en-GB"/>
              </w:rPr>
            </w:pPr>
            <w:r w:rsidRPr="0033596C">
              <w:rPr>
                <w:rFonts w:asciiTheme="minorHAnsi" w:hAnsiTheme="minorHAnsi" w:cstheme="minorHAnsi"/>
                <w:sz w:val="20"/>
                <w:szCs w:val="20"/>
                <w:lang w:val="en-GB"/>
              </w:rPr>
              <w:t>Six feet on the floor</w:t>
            </w:r>
          </w:p>
          <w:p w14:paraId="4A27277F" w14:textId="77777777" w:rsidR="0033596C" w:rsidRPr="0033596C" w:rsidRDefault="0033596C" w:rsidP="0033596C">
            <w:pPr>
              <w:pStyle w:val="NormalWeb"/>
              <w:rPr>
                <w:rFonts w:asciiTheme="minorHAnsi" w:hAnsiTheme="minorHAnsi" w:cstheme="minorHAnsi"/>
                <w:sz w:val="20"/>
                <w:szCs w:val="20"/>
                <w:lang w:val="en-GB"/>
              </w:rPr>
            </w:pPr>
            <w:r w:rsidRPr="0033596C">
              <w:rPr>
                <w:rFonts w:asciiTheme="minorHAnsi" w:hAnsiTheme="minorHAnsi" w:cstheme="minorHAnsi"/>
                <w:sz w:val="20"/>
                <w:szCs w:val="20"/>
                <w:lang w:val="en-GB"/>
              </w:rPr>
              <w:t>Ascenders</w:t>
            </w:r>
          </w:p>
          <w:p w14:paraId="5B2311D8" w14:textId="77777777" w:rsidR="0033596C" w:rsidRPr="0033596C" w:rsidRDefault="0033596C" w:rsidP="0033596C">
            <w:pPr>
              <w:pStyle w:val="NormalWeb"/>
              <w:rPr>
                <w:rFonts w:asciiTheme="minorHAnsi" w:hAnsiTheme="minorHAnsi" w:cstheme="minorHAnsi"/>
                <w:b/>
                <w:sz w:val="20"/>
                <w:szCs w:val="20"/>
                <w:lang w:val="en-GB"/>
              </w:rPr>
            </w:pPr>
            <w:r w:rsidRPr="0033596C">
              <w:rPr>
                <w:rFonts w:asciiTheme="minorHAnsi" w:hAnsiTheme="minorHAnsi" w:cstheme="minorHAnsi"/>
                <w:sz w:val="20"/>
                <w:szCs w:val="20"/>
                <w:lang w:val="en-GB"/>
              </w:rPr>
              <w:t>Descenders</w:t>
            </w:r>
          </w:p>
        </w:tc>
        <w:tc>
          <w:tcPr>
            <w:tcW w:w="2539" w:type="dxa"/>
            <w:shd w:val="clear" w:color="auto" w:fill="auto"/>
          </w:tcPr>
          <w:p w14:paraId="6B707C15" w14:textId="77777777" w:rsidR="0033596C" w:rsidRPr="0033596C" w:rsidRDefault="0033596C" w:rsidP="0033596C">
            <w:pPr>
              <w:pStyle w:val="NormalWeb"/>
              <w:rPr>
                <w:rFonts w:asciiTheme="minorHAnsi" w:hAnsiTheme="minorHAnsi" w:cstheme="minorHAnsi"/>
                <w:sz w:val="20"/>
                <w:szCs w:val="20"/>
                <w:lang w:val="en-GB"/>
              </w:rPr>
            </w:pPr>
            <w:r w:rsidRPr="0033596C">
              <w:rPr>
                <w:rFonts w:asciiTheme="minorHAnsi" w:hAnsiTheme="minorHAnsi" w:cstheme="minorHAnsi"/>
                <w:sz w:val="20"/>
                <w:szCs w:val="20"/>
                <w:lang w:val="en-GB"/>
              </w:rPr>
              <w:t>As above.</w:t>
            </w:r>
          </w:p>
          <w:p w14:paraId="5555320E" w14:textId="77777777" w:rsidR="0033596C" w:rsidRDefault="0033596C" w:rsidP="0033596C">
            <w:pPr>
              <w:pStyle w:val="NormalWeb"/>
              <w:rPr>
                <w:rFonts w:asciiTheme="minorHAnsi" w:hAnsiTheme="minorHAnsi" w:cstheme="minorHAnsi"/>
                <w:sz w:val="20"/>
                <w:szCs w:val="20"/>
                <w:lang w:val="en-GB"/>
              </w:rPr>
            </w:pPr>
            <w:r w:rsidRPr="0033596C">
              <w:rPr>
                <w:rFonts w:asciiTheme="minorHAnsi" w:hAnsiTheme="minorHAnsi" w:cstheme="minorHAnsi"/>
                <w:sz w:val="20"/>
                <w:szCs w:val="20"/>
                <w:lang w:val="en-GB"/>
              </w:rPr>
              <w:t>Anima handwriting lines grass, earth, sky – wide in English and handwriting books.</w:t>
            </w:r>
          </w:p>
          <w:p w14:paraId="406E29D0" w14:textId="77777777" w:rsidR="003543DA" w:rsidRPr="0033596C" w:rsidRDefault="003543DA" w:rsidP="0033596C">
            <w:pPr>
              <w:pStyle w:val="NormalWeb"/>
              <w:rPr>
                <w:rFonts w:asciiTheme="minorHAnsi" w:hAnsiTheme="minorHAnsi" w:cstheme="minorHAnsi"/>
                <w:sz w:val="20"/>
                <w:szCs w:val="20"/>
                <w:lang w:val="en-GB"/>
              </w:rPr>
            </w:pPr>
            <w:r>
              <w:rPr>
                <w:rFonts w:asciiTheme="minorHAnsi" w:hAnsiTheme="minorHAnsi" w:cstheme="minorHAnsi"/>
                <w:sz w:val="20"/>
                <w:szCs w:val="20"/>
                <w:lang w:val="en-GB"/>
              </w:rPr>
              <w:t>Narrower lines can be introduced once the children can write easily and legibly on wide paper.</w:t>
            </w:r>
          </w:p>
        </w:tc>
      </w:tr>
      <w:tr w:rsidR="00541780" w:rsidRPr="00E025D0" w14:paraId="4989D71B" w14:textId="77777777" w:rsidTr="00D800FE">
        <w:trPr>
          <w:trHeight w:val="557"/>
        </w:trPr>
        <w:tc>
          <w:tcPr>
            <w:tcW w:w="10490" w:type="dxa"/>
            <w:gridSpan w:val="4"/>
            <w:shd w:val="clear" w:color="auto" w:fill="D9D9D9" w:themeFill="background1" w:themeFillShade="D9"/>
          </w:tcPr>
          <w:p w14:paraId="04C66127" w14:textId="77777777" w:rsidR="00541780" w:rsidRPr="00541780" w:rsidRDefault="00541780" w:rsidP="00D800FE">
            <w:pPr>
              <w:pStyle w:val="NormalWeb"/>
              <w:jc w:val="center"/>
              <w:rPr>
                <w:rFonts w:asciiTheme="minorHAnsi" w:hAnsiTheme="minorHAnsi" w:cstheme="minorHAnsi"/>
                <w:sz w:val="40"/>
                <w:szCs w:val="40"/>
                <w:lang w:val="en-GB"/>
              </w:rPr>
            </w:pPr>
            <w:r w:rsidRPr="00541780">
              <w:rPr>
                <w:rFonts w:asciiTheme="minorHAnsi" w:hAnsiTheme="minorHAnsi" w:cstheme="minorHAnsi"/>
                <w:sz w:val="40"/>
                <w:szCs w:val="40"/>
                <w:lang w:val="en-GB"/>
              </w:rPr>
              <w:t>Year 2</w:t>
            </w:r>
          </w:p>
        </w:tc>
      </w:tr>
      <w:tr w:rsidR="00541780" w:rsidRPr="0033596C" w14:paraId="7B8252B3" w14:textId="77777777" w:rsidTr="00D800FE">
        <w:trPr>
          <w:trHeight w:val="557"/>
        </w:trPr>
        <w:tc>
          <w:tcPr>
            <w:tcW w:w="3442" w:type="dxa"/>
            <w:shd w:val="clear" w:color="auto" w:fill="D9D9D9" w:themeFill="background1" w:themeFillShade="D9"/>
          </w:tcPr>
          <w:p w14:paraId="480DFAA7" w14:textId="77777777" w:rsidR="00541780" w:rsidRPr="0033596C" w:rsidRDefault="00541780" w:rsidP="00D800FE">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Expectations</w:t>
            </w:r>
          </w:p>
        </w:tc>
        <w:tc>
          <w:tcPr>
            <w:tcW w:w="2875" w:type="dxa"/>
            <w:shd w:val="clear" w:color="auto" w:fill="D9D9D9" w:themeFill="background1" w:themeFillShade="D9"/>
          </w:tcPr>
          <w:p w14:paraId="5B55BC52" w14:textId="77777777" w:rsidR="00541780" w:rsidRPr="0033596C" w:rsidRDefault="00541780" w:rsidP="00D800FE">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Provision</w:t>
            </w:r>
          </w:p>
        </w:tc>
        <w:tc>
          <w:tcPr>
            <w:tcW w:w="1634" w:type="dxa"/>
            <w:shd w:val="clear" w:color="auto" w:fill="D9D9D9" w:themeFill="background1" w:themeFillShade="D9"/>
          </w:tcPr>
          <w:p w14:paraId="032685F6" w14:textId="77777777" w:rsidR="00541780" w:rsidRPr="0033596C" w:rsidRDefault="00541780" w:rsidP="00D800FE">
            <w:pPr>
              <w:pStyle w:val="NormalWeb"/>
              <w:jc w:val="center"/>
              <w:rPr>
                <w:rFonts w:asciiTheme="minorHAnsi" w:hAnsiTheme="minorHAnsi" w:cstheme="minorHAnsi"/>
                <w:sz w:val="20"/>
                <w:szCs w:val="20"/>
                <w:lang w:val="en-GB"/>
              </w:rPr>
            </w:pPr>
            <w:r w:rsidRPr="0033596C">
              <w:rPr>
                <w:rFonts w:asciiTheme="minorHAnsi" w:hAnsiTheme="minorHAnsi" w:cstheme="minorHAnsi"/>
                <w:sz w:val="20"/>
                <w:szCs w:val="20"/>
                <w:lang w:val="en-GB"/>
              </w:rPr>
              <w:t>Terminology Extended yearly</w:t>
            </w:r>
          </w:p>
        </w:tc>
        <w:tc>
          <w:tcPr>
            <w:tcW w:w="2539" w:type="dxa"/>
            <w:shd w:val="clear" w:color="auto" w:fill="D9D9D9" w:themeFill="background1" w:themeFillShade="D9"/>
          </w:tcPr>
          <w:p w14:paraId="77EDDE9E" w14:textId="77777777" w:rsidR="00541780" w:rsidRPr="0033596C" w:rsidRDefault="00541780" w:rsidP="00D800FE">
            <w:pPr>
              <w:pStyle w:val="NormalWeb"/>
              <w:jc w:val="center"/>
              <w:rPr>
                <w:rFonts w:asciiTheme="minorHAnsi" w:hAnsiTheme="minorHAnsi" w:cstheme="minorHAnsi"/>
                <w:sz w:val="20"/>
                <w:szCs w:val="20"/>
                <w:lang w:val="en-GB"/>
              </w:rPr>
            </w:pPr>
            <w:r w:rsidRPr="0033596C">
              <w:rPr>
                <w:rFonts w:asciiTheme="minorHAnsi" w:hAnsiTheme="minorHAnsi" w:cstheme="minorHAnsi"/>
                <w:sz w:val="20"/>
                <w:szCs w:val="20"/>
                <w:lang w:val="en-GB"/>
              </w:rPr>
              <w:t>Resources</w:t>
            </w:r>
          </w:p>
        </w:tc>
      </w:tr>
      <w:tr w:rsidR="0033596C" w:rsidRPr="00E261EF" w14:paraId="52CD3ACD" w14:textId="77777777" w:rsidTr="0033596C">
        <w:trPr>
          <w:trHeight w:val="557"/>
        </w:trPr>
        <w:tc>
          <w:tcPr>
            <w:tcW w:w="3442" w:type="dxa"/>
            <w:shd w:val="clear" w:color="auto" w:fill="auto"/>
          </w:tcPr>
          <w:p w14:paraId="51ABA52C" w14:textId="77777777" w:rsidR="0033596C" w:rsidRDefault="0033596C" w:rsidP="0033596C">
            <w:pPr>
              <w:pStyle w:val="NoSpacing"/>
              <w:rPr>
                <w:sz w:val="20"/>
                <w:szCs w:val="20"/>
              </w:rPr>
            </w:pPr>
            <w:r>
              <w:rPr>
                <w:sz w:val="20"/>
                <w:szCs w:val="20"/>
              </w:rPr>
              <w:t>F</w:t>
            </w:r>
            <w:r w:rsidRPr="0033596C">
              <w:rPr>
                <w:sz w:val="20"/>
                <w:szCs w:val="20"/>
              </w:rPr>
              <w:t>orm lower-case letters of the correct size relative to one another</w:t>
            </w:r>
          </w:p>
          <w:p w14:paraId="40EC6479" w14:textId="77777777" w:rsidR="0033596C" w:rsidRPr="0033596C" w:rsidRDefault="0033596C" w:rsidP="0033596C">
            <w:pPr>
              <w:pStyle w:val="NoSpacing"/>
              <w:rPr>
                <w:sz w:val="20"/>
                <w:szCs w:val="20"/>
              </w:rPr>
            </w:pPr>
          </w:p>
          <w:p w14:paraId="47D7477B" w14:textId="77777777" w:rsidR="0033596C" w:rsidRDefault="0033596C" w:rsidP="0033596C">
            <w:pPr>
              <w:pStyle w:val="NoSpacing"/>
              <w:rPr>
                <w:sz w:val="20"/>
                <w:szCs w:val="20"/>
              </w:rPr>
            </w:pPr>
            <w:r>
              <w:rPr>
                <w:sz w:val="20"/>
                <w:szCs w:val="20"/>
              </w:rPr>
              <w:t>S</w:t>
            </w:r>
            <w:r w:rsidRPr="0033596C">
              <w:rPr>
                <w:sz w:val="20"/>
                <w:szCs w:val="20"/>
              </w:rPr>
              <w:t>tart using some of the diagonal and horizontal str</w:t>
            </w:r>
            <w:r>
              <w:rPr>
                <w:sz w:val="20"/>
                <w:szCs w:val="20"/>
              </w:rPr>
              <w:t xml:space="preserve">okes needed to join letters and </w:t>
            </w:r>
            <w:r w:rsidRPr="0033596C">
              <w:rPr>
                <w:sz w:val="20"/>
                <w:szCs w:val="20"/>
              </w:rPr>
              <w:t>understand which letters, when adjacent to one another, are best left unjoined</w:t>
            </w:r>
          </w:p>
          <w:p w14:paraId="28DE0523" w14:textId="77777777" w:rsidR="0033596C" w:rsidRPr="0033596C" w:rsidRDefault="0033596C" w:rsidP="0033596C">
            <w:pPr>
              <w:pStyle w:val="NoSpacing"/>
              <w:rPr>
                <w:sz w:val="20"/>
                <w:szCs w:val="20"/>
              </w:rPr>
            </w:pPr>
          </w:p>
          <w:p w14:paraId="6877E62E" w14:textId="77777777" w:rsidR="0033596C" w:rsidRPr="0033596C" w:rsidRDefault="0033596C" w:rsidP="0033596C">
            <w:pPr>
              <w:pStyle w:val="NoSpacing"/>
              <w:rPr>
                <w:sz w:val="20"/>
                <w:szCs w:val="20"/>
              </w:rPr>
            </w:pPr>
            <w:r>
              <w:rPr>
                <w:sz w:val="20"/>
                <w:szCs w:val="20"/>
              </w:rPr>
              <w:t>W</w:t>
            </w:r>
            <w:r w:rsidRPr="0033596C">
              <w:rPr>
                <w:sz w:val="20"/>
                <w:szCs w:val="20"/>
              </w:rPr>
              <w:t>rite capital letters and digits of the correct size, orie</w:t>
            </w:r>
            <w:r>
              <w:rPr>
                <w:sz w:val="20"/>
                <w:szCs w:val="20"/>
              </w:rPr>
              <w:t xml:space="preserve">ntation and relationship to one </w:t>
            </w:r>
            <w:r w:rsidRPr="0033596C">
              <w:rPr>
                <w:sz w:val="20"/>
                <w:szCs w:val="20"/>
              </w:rPr>
              <w:t>another and to lower-case letters</w:t>
            </w:r>
          </w:p>
          <w:p w14:paraId="5AC66413" w14:textId="77777777" w:rsidR="0033596C" w:rsidRDefault="0033596C" w:rsidP="0033596C">
            <w:pPr>
              <w:pStyle w:val="NoSpacing"/>
              <w:rPr>
                <w:sz w:val="20"/>
                <w:szCs w:val="20"/>
              </w:rPr>
            </w:pPr>
          </w:p>
          <w:p w14:paraId="07FA264A" w14:textId="77777777" w:rsidR="0033596C" w:rsidRPr="0033596C" w:rsidRDefault="0033596C" w:rsidP="0033596C">
            <w:pPr>
              <w:pStyle w:val="NoSpacing"/>
              <w:rPr>
                <w:sz w:val="20"/>
                <w:szCs w:val="20"/>
              </w:rPr>
            </w:pPr>
            <w:r>
              <w:rPr>
                <w:sz w:val="20"/>
                <w:szCs w:val="20"/>
              </w:rPr>
              <w:t>U</w:t>
            </w:r>
            <w:r w:rsidRPr="0033596C">
              <w:rPr>
                <w:sz w:val="20"/>
                <w:szCs w:val="20"/>
              </w:rPr>
              <w:t xml:space="preserve">se spacing between words that reflects the size of the </w:t>
            </w:r>
            <w:r>
              <w:rPr>
                <w:sz w:val="20"/>
                <w:szCs w:val="20"/>
              </w:rPr>
              <w:t xml:space="preserve">letters, so that later joins do </w:t>
            </w:r>
            <w:r w:rsidRPr="0033596C">
              <w:rPr>
                <w:sz w:val="20"/>
                <w:szCs w:val="20"/>
              </w:rPr>
              <w:t>not create extra, confusing shapes</w:t>
            </w:r>
          </w:p>
        </w:tc>
        <w:tc>
          <w:tcPr>
            <w:tcW w:w="2875" w:type="dxa"/>
            <w:shd w:val="clear" w:color="auto" w:fill="auto"/>
          </w:tcPr>
          <w:p w14:paraId="229BA240" w14:textId="77777777" w:rsidR="0033596C" w:rsidRPr="0033596C" w:rsidRDefault="003543DA" w:rsidP="00D800FE">
            <w:pPr>
              <w:pStyle w:val="NormalWeb"/>
              <w:jc w:val="center"/>
              <w:rPr>
                <w:rFonts w:asciiTheme="minorHAnsi" w:hAnsiTheme="minorHAnsi" w:cstheme="minorHAnsi"/>
                <w:sz w:val="20"/>
                <w:szCs w:val="20"/>
                <w:lang w:val="en-GB"/>
              </w:rPr>
            </w:pPr>
            <w:r>
              <w:rPr>
                <w:rFonts w:asciiTheme="minorHAnsi" w:hAnsiTheme="minorHAnsi" w:cstheme="minorHAnsi"/>
                <w:sz w:val="20"/>
                <w:szCs w:val="20"/>
                <w:lang w:val="en-GB"/>
              </w:rPr>
              <w:t>Daily – 10 minute sessions</w:t>
            </w:r>
          </w:p>
        </w:tc>
        <w:tc>
          <w:tcPr>
            <w:tcW w:w="1634" w:type="dxa"/>
            <w:shd w:val="clear" w:color="auto" w:fill="auto"/>
          </w:tcPr>
          <w:p w14:paraId="47AC4206" w14:textId="77777777" w:rsidR="0033596C" w:rsidRDefault="003543DA" w:rsidP="0033596C">
            <w:pPr>
              <w:pStyle w:val="NormalWeb"/>
              <w:rPr>
                <w:rFonts w:asciiTheme="minorHAnsi" w:hAnsiTheme="minorHAnsi" w:cstheme="minorHAnsi"/>
                <w:sz w:val="20"/>
                <w:szCs w:val="20"/>
                <w:lang w:val="en-GB"/>
              </w:rPr>
            </w:pPr>
            <w:r>
              <w:rPr>
                <w:rFonts w:asciiTheme="minorHAnsi" w:hAnsiTheme="minorHAnsi" w:cstheme="minorHAnsi"/>
                <w:sz w:val="20"/>
                <w:szCs w:val="20"/>
                <w:lang w:val="en-GB"/>
              </w:rPr>
              <w:t>Diagonal join</w:t>
            </w:r>
          </w:p>
          <w:p w14:paraId="366DB2AD" w14:textId="77777777" w:rsidR="003543DA" w:rsidRPr="0033596C" w:rsidRDefault="003543DA" w:rsidP="0033596C">
            <w:pPr>
              <w:pStyle w:val="NormalWeb"/>
              <w:rPr>
                <w:rFonts w:asciiTheme="minorHAnsi" w:hAnsiTheme="minorHAnsi" w:cstheme="minorHAnsi"/>
                <w:sz w:val="20"/>
                <w:szCs w:val="20"/>
                <w:lang w:val="en-GB"/>
              </w:rPr>
            </w:pPr>
            <w:r>
              <w:rPr>
                <w:rFonts w:asciiTheme="minorHAnsi" w:hAnsiTheme="minorHAnsi" w:cstheme="minorHAnsi"/>
                <w:sz w:val="20"/>
                <w:szCs w:val="20"/>
                <w:lang w:val="en-GB"/>
              </w:rPr>
              <w:t>Horizontal join</w:t>
            </w:r>
          </w:p>
        </w:tc>
        <w:tc>
          <w:tcPr>
            <w:tcW w:w="2539" w:type="dxa"/>
            <w:shd w:val="clear" w:color="auto" w:fill="auto"/>
          </w:tcPr>
          <w:p w14:paraId="296C702A" w14:textId="77777777" w:rsidR="0033596C" w:rsidRDefault="003543DA" w:rsidP="0033596C">
            <w:pPr>
              <w:pStyle w:val="NormalWeb"/>
              <w:rPr>
                <w:rFonts w:asciiTheme="minorHAnsi" w:hAnsiTheme="minorHAnsi" w:cstheme="minorHAnsi"/>
                <w:sz w:val="20"/>
                <w:szCs w:val="20"/>
                <w:lang w:val="en-GB"/>
              </w:rPr>
            </w:pPr>
            <w:r>
              <w:rPr>
                <w:rFonts w:asciiTheme="minorHAnsi" w:hAnsiTheme="minorHAnsi" w:cstheme="minorHAnsi"/>
                <w:sz w:val="20"/>
                <w:szCs w:val="20"/>
                <w:lang w:val="en-GB"/>
              </w:rPr>
              <w:t>As above</w:t>
            </w:r>
          </w:p>
          <w:p w14:paraId="4017C284" w14:textId="77777777" w:rsidR="003543DA" w:rsidRDefault="003543DA" w:rsidP="0033596C">
            <w:pPr>
              <w:pStyle w:val="NormalWeb"/>
              <w:rPr>
                <w:rFonts w:asciiTheme="minorHAnsi" w:hAnsiTheme="minorHAnsi" w:cstheme="minorHAnsi"/>
                <w:sz w:val="20"/>
                <w:szCs w:val="20"/>
                <w:lang w:val="en-GB"/>
              </w:rPr>
            </w:pPr>
            <w:r w:rsidRPr="0033596C">
              <w:rPr>
                <w:rFonts w:asciiTheme="minorHAnsi" w:hAnsiTheme="minorHAnsi" w:cstheme="minorHAnsi"/>
                <w:sz w:val="20"/>
                <w:szCs w:val="20"/>
                <w:lang w:val="en-GB"/>
              </w:rPr>
              <w:t xml:space="preserve">Anima handwriting lines grass, earth, sky </w:t>
            </w:r>
            <w:r>
              <w:rPr>
                <w:rFonts w:asciiTheme="minorHAnsi" w:hAnsiTheme="minorHAnsi" w:cstheme="minorHAnsi"/>
                <w:sz w:val="20"/>
                <w:szCs w:val="20"/>
                <w:lang w:val="en-GB"/>
              </w:rPr>
              <w:t>– narrow</w:t>
            </w:r>
            <w:r w:rsidRPr="0033596C">
              <w:rPr>
                <w:rFonts w:asciiTheme="minorHAnsi" w:hAnsiTheme="minorHAnsi" w:cstheme="minorHAnsi"/>
                <w:sz w:val="20"/>
                <w:szCs w:val="20"/>
                <w:lang w:val="en-GB"/>
              </w:rPr>
              <w:t xml:space="preserve"> in English and handwriting books.</w:t>
            </w:r>
          </w:p>
          <w:p w14:paraId="6A8E11D3" w14:textId="77777777" w:rsidR="003543DA" w:rsidRDefault="003543DA" w:rsidP="003543DA">
            <w:pPr>
              <w:pStyle w:val="NormalWeb"/>
              <w:rPr>
                <w:rFonts w:asciiTheme="minorHAnsi" w:hAnsiTheme="minorHAnsi" w:cstheme="minorHAnsi"/>
                <w:sz w:val="20"/>
                <w:szCs w:val="20"/>
                <w:lang w:val="en-GB"/>
              </w:rPr>
            </w:pPr>
            <w:r>
              <w:rPr>
                <w:rFonts w:asciiTheme="minorHAnsi" w:hAnsiTheme="minorHAnsi" w:cstheme="minorHAnsi"/>
                <w:sz w:val="20"/>
                <w:szCs w:val="20"/>
                <w:lang w:val="en-GB"/>
              </w:rPr>
              <w:t>Wider lines to be continued for the children who are unable to write easily and legibly on the wider lines.</w:t>
            </w:r>
          </w:p>
          <w:p w14:paraId="674EBD9E" w14:textId="77777777" w:rsidR="003543DA" w:rsidRPr="0033596C" w:rsidRDefault="003543DA" w:rsidP="0033596C">
            <w:pPr>
              <w:pStyle w:val="NormalWeb"/>
              <w:rPr>
                <w:rFonts w:asciiTheme="minorHAnsi" w:hAnsiTheme="minorHAnsi" w:cstheme="minorHAnsi"/>
                <w:sz w:val="20"/>
                <w:szCs w:val="20"/>
                <w:lang w:val="en-GB"/>
              </w:rPr>
            </w:pPr>
          </w:p>
        </w:tc>
      </w:tr>
    </w:tbl>
    <w:p w14:paraId="2655B399" w14:textId="77777777" w:rsidR="00EC47DD" w:rsidRDefault="00EC47DD" w:rsidP="00156AB1">
      <w:pPr>
        <w:jc w:val="both"/>
        <w:rPr>
          <w:rStyle w:val="Strong"/>
          <w:rFonts w:ascii="Arial" w:hAnsi="Arial" w:cs="Arial"/>
          <w:sz w:val="28"/>
        </w:rPr>
      </w:pPr>
    </w:p>
    <w:p w14:paraId="40D7C85A" w14:textId="77777777" w:rsidR="00EC47DD" w:rsidRPr="006D3E0C" w:rsidRDefault="00EC47DD" w:rsidP="00156AB1">
      <w:pPr>
        <w:jc w:val="both"/>
        <w:rPr>
          <w:rStyle w:val="Strong"/>
          <w:rFonts w:asciiTheme="minorHAnsi" w:hAnsiTheme="minorHAnsi" w:cstheme="minorHAnsi"/>
          <w:sz w:val="28"/>
        </w:rPr>
      </w:pPr>
    </w:p>
    <w:p w14:paraId="312E0162" w14:textId="77777777" w:rsidR="00EC47DD" w:rsidRDefault="00EC47DD" w:rsidP="00156AB1">
      <w:pPr>
        <w:jc w:val="both"/>
        <w:rPr>
          <w:rStyle w:val="Strong"/>
          <w:rFonts w:asciiTheme="minorHAnsi" w:hAnsiTheme="minorHAnsi" w:cstheme="minorHAnsi"/>
          <w:sz w:val="28"/>
        </w:rPr>
      </w:pPr>
    </w:p>
    <w:p w14:paraId="4CF7DA87" w14:textId="77777777" w:rsidR="00E16007" w:rsidRDefault="00E16007" w:rsidP="00156AB1">
      <w:pPr>
        <w:jc w:val="both"/>
        <w:rPr>
          <w:rStyle w:val="Strong"/>
          <w:rFonts w:asciiTheme="minorHAnsi" w:hAnsiTheme="minorHAnsi" w:cstheme="minorHAnsi"/>
          <w:sz w:val="28"/>
        </w:rPr>
      </w:pPr>
    </w:p>
    <w:p w14:paraId="5B874349" w14:textId="77777777" w:rsidR="00E16007" w:rsidRDefault="00E16007" w:rsidP="00156AB1">
      <w:pPr>
        <w:jc w:val="both"/>
        <w:rPr>
          <w:rStyle w:val="Strong"/>
          <w:rFonts w:asciiTheme="minorHAnsi" w:hAnsiTheme="minorHAnsi" w:cstheme="minorHAnsi"/>
          <w:sz w:val="28"/>
        </w:rPr>
      </w:pPr>
    </w:p>
    <w:p w14:paraId="6F2D23FA" w14:textId="77777777" w:rsidR="00E16007" w:rsidRDefault="00E16007" w:rsidP="00156AB1">
      <w:pPr>
        <w:jc w:val="both"/>
        <w:rPr>
          <w:rStyle w:val="Strong"/>
          <w:rFonts w:asciiTheme="minorHAnsi" w:hAnsiTheme="minorHAnsi" w:cstheme="minorHAnsi"/>
          <w:sz w:val="28"/>
        </w:rPr>
      </w:pPr>
    </w:p>
    <w:p w14:paraId="31CA3392" w14:textId="77777777" w:rsidR="00E16007" w:rsidRPr="006D3E0C" w:rsidRDefault="00E16007" w:rsidP="00156AB1">
      <w:pPr>
        <w:jc w:val="both"/>
        <w:rPr>
          <w:rStyle w:val="Strong"/>
          <w:rFonts w:asciiTheme="minorHAnsi" w:hAnsiTheme="minorHAnsi" w:cstheme="minorHAnsi"/>
          <w:sz w:val="28"/>
        </w:rPr>
      </w:pPr>
    </w:p>
    <w:p w14:paraId="3529245B" w14:textId="77777777" w:rsidR="00156AB1" w:rsidRPr="006D3E0C" w:rsidRDefault="00156AB1" w:rsidP="00E84A53">
      <w:pPr>
        <w:pStyle w:val="NoSpacing"/>
        <w:numPr>
          <w:ilvl w:val="0"/>
          <w:numId w:val="7"/>
        </w:numPr>
        <w:rPr>
          <w:rStyle w:val="Strong"/>
          <w:rFonts w:asciiTheme="minorHAnsi" w:hAnsiTheme="minorHAnsi" w:cstheme="minorHAnsi"/>
          <w:sz w:val="28"/>
        </w:rPr>
      </w:pPr>
      <w:r w:rsidRPr="006D3E0C">
        <w:rPr>
          <w:rStyle w:val="Strong"/>
          <w:rFonts w:asciiTheme="minorHAnsi" w:hAnsiTheme="minorHAnsi" w:cstheme="minorHAnsi"/>
          <w:sz w:val="28"/>
        </w:rPr>
        <w:t>Expectations</w:t>
      </w:r>
    </w:p>
    <w:p w14:paraId="0664995E" w14:textId="77777777" w:rsidR="00156AB1" w:rsidRPr="005C54D5" w:rsidRDefault="00156AB1" w:rsidP="005C54D5">
      <w:pPr>
        <w:pStyle w:val="NoSpacing"/>
        <w:rPr>
          <w:sz w:val="24"/>
          <w:szCs w:val="24"/>
        </w:rPr>
      </w:pPr>
      <w:r w:rsidRPr="005C54D5">
        <w:rPr>
          <w:rStyle w:val="Strong"/>
          <w:rFonts w:asciiTheme="minorHAnsi" w:hAnsiTheme="minorHAnsi" w:cstheme="minorHAnsi"/>
          <w:b w:val="0"/>
          <w:sz w:val="24"/>
          <w:szCs w:val="24"/>
        </w:rPr>
        <w:t>All teachers and support staff should:</w:t>
      </w:r>
    </w:p>
    <w:p w14:paraId="5C5C6A9C" w14:textId="77777777" w:rsidR="00156AB1" w:rsidRPr="005C54D5" w:rsidRDefault="00156AB1" w:rsidP="005C54D5">
      <w:pPr>
        <w:pStyle w:val="NoSpacing"/>
        <w:numPr>
          <w:ilvl w:val="0"/>
          <w:numId w:val="14"/>
        </w:numPr>
        <w:rPr>
          <w:sz w:val="24"/>
          <w:szCs w:val="24"/>
        </w:rPr>
      </w:pPr>
      <w:r w:rsidRPr="005C54D5">
        <w:rPr>
          <w:sz w:val="24"/>
          <w:szCs w:val="24"/>
        </w:rPr>
        <w:t>Have high expectations; valuing work that is the child's best effort and supporting when it clearly is not.</w:t>
      </w:r>
    </w:p>
    <w:p w14:paraId="6072DD1A" w14:textId="1C417FDF" w:rsidR="00156AB1" w:rsidRDefault="00156AB1" w:rsidP="005C54D5">
      <w:pPr>
        <w:pStyle w:val="NoSpacing"/>
        <w:numPr>
          <w:ilvl w:val="0"/>
          <w:numId w:val="14"/>
        </w:numPr>
        <w:rPr>
          <w:sz w:val="24"/>
          <w:szCs w:val="24"/>
        </w:rPr>
      </w:pPr>
      <w:r w:rsidRPr="005C54D5">
        <w:rPr>
          <w:sz w:val="24"/>
          <w:szCs w:val="24"/>
        </w:rPr>
        <w:t>Identify left handed children and make sure they have sufficient space in which to work.</w:t>
      </w:r>
    </w:p>
    <w:p w14:paraId="17D35D4A" w14:textId="331A6D68" w:rsidR="00D83A81" w:rsidRPr="005C54D5" w:rsidRDefault="00D83A81" w:rsidP="005C54D5">
      <w:pPr>
        <w:pStyle w:val="NoSpacing"/>
        <w:numPr>
          <w:ilvl w:val="0"/>
          <w:numId w:val="14"/>
        </w:numPr>
        <w:rPr>
          <w:sz w:val="24"/>
          <w:szCs w:val="24"/>
        </w:rPr>
      </w:pPr>
      <w:r>
        <w:rPr>
          <w:sz w:val="24"/>
          <w:szCs w:val="24"/>
        </w:rPr>
        <w:t>Working areas to have copies of handwriting mats.</w:t>
      </w:r>
    </w:p>
    <w:p w14:paraId="31992702" w14:textId="77777777" w:rsidR="00156AB1" w:rsidRPr="005C54D5" w:rsidRDefault="00156AB1" w:rsidP="005C54D5">
      <w:pPr>
        <w:pStyle w:val="NoSpacing"/>
        <w:numPr>
          <w:ilvl w:val="0"/>
          <w:numId w:val="14"/>
        </w:numPr>
        <w:rPr>
          <w:sz w:val="24"/>
          <w:szCs w:val="24"/>
        </w:rPr>
      </w:pPr>
      <w:r w:rsidRPr="005C54D5">
        <w:rPr>
          <w:sz w:val="24"/>
          <w:szCs w:val="24"/>
        </w:rPr>
        <w:t>Provide appropriate paper and pencils (i.e. all pencils must be sharp and of a reasonable length).</w:t>
      </w:r>
    </w:p>
    <w:p w14:paraId="5B7A352B" w14:textId="77777777" w:rsidR="00156AB1" w:rsidRPr="005C54D5" w:rsidRDefault="00156AB1" w:rsidP="005C54D5">
      <w:pPr>
        <w:pStyle w:val="NoSpacing"/>
        <w:numPr>
          <w:ilvl w:val="0"/>
          <w:numId w:val="14"/>
        </w:numPr>
        <w:rPr>
          <w:sz w:val="24"/>
          <w:szCs w:val="24"/>
        </w:rPr>
      </w:pPr>
      <w:r w:rsidRPr="005C54D5">
        <w:rPr>
          <w:sz w:val="24"/>
          <w:szCs w:val="24"/>
        </w:rPr>
        <w:t>Reinforce how to form letters, using a variety of strategies and materials.</w:t>
      </w:r>
    </w:p>
    <w:p w14:paraId="7A568A5C" w14:textId="77777777" w:rsidR="00156AB1" w:rsidRPr="005C54D5" w:rsidRDefault="00156AB1" w:rsidP="005C54D5">
      <w:pPr>
        <w:pStyle w:val="NoSpacing"/>
        <w:numPr>
          <w:ilvl w:val="0"/>
          <w:numId w:val="14"/>
        </w:numPr>
        <w:rPr>
          <w:sz w:val="24"/>
          <w:szCs w:val="24"/>
        </w:rPr>
      </w:pPr>
      <w:r w:rsidRPr="005C54D5">
        <w:rPr>
          <w:sz w:val="24"/>
          <w:szCs w:val="24"/>
        </w:rPr>
        <w:t>Model consistently the correct pencil grip.</w:t>
      </w:r>
    </w:p>
    <w:p w14:paraId="6506E029" w14:textId="77777777" w:rsidR="00156AB1" w:rsidRPr="005C54D5" w:rsidRDefault="00156AB1" w:rsidP="005C54D5">
      <w:pPr>
        <w:pStyle w:val="NoSpacing"/>
        <w:numPr>
          <w:ilvl w:val="0"/>
          <w:numId w:val="14"/>
        </w:numPr>
        <w:rPr>
          <w:sz w:val="24"/>
          <w:szCs w:val="24"/>
        </w:rPr>
      </w:pPr>
      <w:r w:rsidRPr="005C54D5">
        <w:rPr>
          <w:sz w:val="24"/>
          <w:szCs w:val="24"/>
        </w:rPr>
        <w:t xml:space="preserve">Model good handwriting across all areas - on the board, in marking children's work and displays. </w:t>
      </w:r>
    </w:p>
    <w:p w14:paraId="53D25EBC" w14:textId="77777777" w:rsidR="00156AB1" w:rsidRPr="005C54D5" w:rsidRDefault="00156AB1" w:rsidP="005C54D5">
      <w:pPr>
        <w:pStyle w:val="NoSpacing"/>
        <w:numPr>
          <w:ilvl w:val="0"/>
          <w:numId w:val="14"/>
        </w:numPr>
        <w:rPr>
          <w:sz w:val="24"/>
          <w:szCs w:val="24"/>
        </w:rPr>
      </w:pPr>
      <w:r w:rsidRPr="005C54D5">
        <w:rPr>
          <w:sz w:val="24"/>
          <w:szCs w:val="24"/>
        </w:rPr>
        <w:t>Implement interventions for those children not forming letters or numbers correctly.</w:t>
      </w:r>
    </w:p>
    <w:p w14:paraId="488923F8" w14:textId="77777777" w:rsidR="00156AB1" w:rsidRPr="005C54D5" w:rsidRDefault="00156AB1" w:rsidP="005C54D5">
      <w:pPr>
        <w:pStyle w:val="NoSpacing"/>
        <w:numPr>
          <w:ilvl w:val="0"/>
          <w:numId w:val="14"/>
        </w:numPr>
        <w:rPr>
          <w:sz w:val="24"/>
          <w:szCs w:val="24"/>
        </w:rPr>
      </w:pPr>
      <w:r w:rsidRPr="005C54D5">
        <w:rPr>
          <w:sz w:val="24"/>
          <w:szCs w:val="24"/>
        </w:rPr>
        <w:t>Verbal feedback to be provided during the session.  Teacher to model letter formation in a green pen.</w:t>
      </w:r>
    </w:p>
    <w:p w14:paraId="5035BA7C" w14:textId="77777777" w:rsidR="00E84A53" w:rsidRDefault="00156AB1" w:rsidP="00E84A53">
      <w:pPr>
        <w:pStyle w:val="NoSpacing"/>
        <w:numPr>
          <w:ilvl w:val="0"/>
          <w:numId w:val="14"/>
        </w:numPr>
        <w:rPr>
          <w:sz w:val="24"/>
          <w:szCs w:val="24"/>
        </w:rPr>
      </w:pPr>
      <w:r w:rsidRPr="005C54D5">
        <w:rPr>
          <w:sz w:val="24"/>
          <w:szCs w:val="24"/>
        </w:rPr>
        <w:t>All work needs to be dated using the short date.</w:t>
      </w:r>
    </w:p>
    <w:p w14:paraId="383FF546" w14:textId="77777777" w:rsidR="00E84A53" w:rsidRPr="00E84A53" w:rsidRDefault="00E84A53" w:rsidP="00E84A53">
      <w:pPr>
        <w:pStyle w:val="NoSpacing"/>
        <w:rPr>
          <w:sz w:val="24"/>
          <w:szCs w:val="24"/>
        </w:rPr>
      </w:pPr>
    </w:p>
    <w:p w14:paraId="08B14A30" w14:textId="77777777" w:rsidR="00933953" w:rsidRPr="006D3E0C" w:rsidRDefault="00933953" w:rsidP="006D3E0C">
      <w:pPr>
        <w:pStyle w:val="NormalWeb"/>
        <w:numPr>
          <w:ilvl w:val="0"/>
          <w:numId w:val="7"/>
        </w:numPr>
        <w:jc w:val="both"/>
        <w:rPr>
          <w:rFonts w:asciiTheme="minorHAnsi" w:hAnsiTheme="minorHAnsi" w:cstheme="minorHAnsi"/>
          <w:b/>
          <w:sz w:val="28"/>
          <w:lang w:val="en-GB"/>
        </w:rPr>
      </w:pPr>
      <w:r w:rsidRPr="006D3E0C">
        <w:rPr>
          <w:rFonts w:asciiTheme="minorHAnsi" w:hAnsiTheme="minorHAnsi" w:cstheme="minorHAnsi"/>
          <w:b/>
          <w:sz w:val="28"/>
          <w:lang w:val="en-GB"/>
        </w:rPr>
        <w:t>Inclusion</w:t>
      </w:r>
    </w:p>
    <w:p w14:paraId="1477B90E" w14:textId="77777777" w:rsidR="00933953" w:rsidRPr="006D3E0C" w:rsidRDefault="00933953" w:rsidP="00933953">
      <w:pPr>
        <w:pStyle w:val="NormalWeb"/>
        <w:jc w:val="both"/>
        <w:rPr>
          <w:rFonts w:asciiTheme="minorHAnsi" w:hAnsiTheme="minorHAnsi" w:cstheme="minorHAnsi"/>
        </w:rPr>
      </w:pPr>
      <w:r w:rsidRPr="006D3E0C">
        <w:rPr>
          <w:rFonts w:asciiTheme="minorHAnsi" w:hAnsiTheme="minorHAnsi" w:cstheme="minorHAnsi"/>
        </w:rPr>
        <w:t>Handwriting should be differentiated where necessary to meet all pupils’ needs.</w:t>
      </w:r>
    </w:p>
    <w:p w14:paraId="5003089B" w14:textId="77777777" w:rsidR="00933953" w:rsidRPr="006D3E0C" w:rsidRDefault="00933953" w:rsidP="00933953">
      <w:pPr>
        <w:pStyle w:val="NormalWeb"/>
        <w:jc w:val="both"/>
        <w:rPr>
          <w:rFonts w:asciiTheme="minorHAnsi" w:hAnsiTheme="minorHAnsi" w:cstheme="minorHAnsi"/>
        </w:rPr>
      </w:pPr>
      <w:r w:rsidRPr="006D3E0C">
        <w:rPr>
          <w:rFonts w:asciiTheme="minorHAnsi" w:hAnsiTheme="minorHAnsi" w:cstheme="minorHAnsi"/>
        </w:rPr>
        <w:t xml:space="preserve">Through continued assessment during sessions some pupils may be identified as needing further support discussions with the SENCO and Provision Maps will address this need. Outside agencies can be contacted where appropriate. </w:t>
      </w:r>
    </w:p>
    <w:p w14:paraId="1F6DF6D4" w14:textId="77777777" w:rsidR="00933953" w:rsidRPr="006D3E0C" w:rsidRDefault="00933953" w:rsidP="00933953">
      <w:pPr>
        <w:pStyle w:val="NormalWeb"/>
        <w:jc w:val="both"/>
        <w:rPr>
          <w:rFonts w:asciiTheme="minorHAnsi" w:hAnsiTheme="minorHAnsi" w:cstheme="minorHAnsi"/>
        </w:rPr>
      </w:pPr>
      <w:r w:rsidRPr="006D3E0C">
        <w:rPr>
          <w:rFonts w:asciiTheme="minorHAnsi" w:hAnsiTheme="minorHAnsi" w:cstheme="minorHAnsi"/>
        </w:rPr>
        <w:t xml:space="preserve">All teachers are to be aware of the specific needs of </w:t>
      </w:r>
      <w:r w:rsidRPr="006D3E0C">
        <w:rPr>
          <w:rFonts w:asciiTheme="minorHAnsi" w:hAnsiTheme="minorHAnsi" w:cstheme="minorHAnsi"/>
          <w:b/>
          <w:bCs/>
        </w:rPr>
        <w:t>left-handed pupils</w:t>
      </w:r>
      <w:r w:rsidR="006D3E0C" w:rsidRPr="006D3E0C">
        <w:rPr>
          <w:rFonts w:asciiTheme="minorHAnsi" w:hAnsiTheme="minorHAnsi" w:cstheme="minorHAnsi"/>
          <w:b/>
          <w:bCs/>
        </w:rPr>
        <w:t xml:space="preserve"> </w:t>
      </w:r>
      <w:r w:rsidR="006D3E0C" w:rsidRPr="006D3E0C">
        <w:rPr>
          <w:rFonts w:asciiTheme="minorHAnsi" w:hAnsiTheme="minorHAnsi" w:cstheme="minorHAnsi"/>
          <w:bCs/>
        </w:rPr>
        <w:t>(appendix 1</w:t>
      </w:r>
      <w:r w:rsidR="006D3E0C" w:rsidRPr="006D3E0C">
        <w:rPr>
          <w:rFonts w:asciiTheme="minorHAnsi" w:hAnsiTheme="minorHAnsi" w:cstheme="minorHAnsi"/>
          <w:b/>
          <w:bCs/>
        </w:rPr>
        <w:t>)</w:t>
      </w:r>
      <w:r w:rsidRPr="006D3E0C">
        <w:rPr>
          <w:rFonts w:asciiTheme="minorHAnsi" w:hAnsiTheme="minorHAnsi" w:cstheme="minorHAnsi"/>
          <w:b/>
          <w:bCs/>
        </w:rPr>
        <w:t xml:space="preserve"> </w:t>
      </w:r>
      <w:r w:rsidRPr="006D3E0C">
        <w:rPr>
          <w:rFonts w:asciiTheme="minorHAnsi" w:hAnsiTheme="minorHAnsi" w:cstheme="minorHAnsi"/>
        </w:rPr>
        <w:t xml:space="preserve">and make appropriate provision: </w:t>
      </w:r>
    </w:p>
    <w:p w14:paraId="58A2F8A8" w14:textId="77777777" w:rsidR="00933953" w:rsidRPr="006D3E0C" w:rsidRDefault="00933953" w:rsidP="00933953">
      <w:pPr>
        <w:pStyle w:val="NormalWeb"/>
        <w:numPr>
          <w:ilvl w:val="0"/>
          <w:numId w:val="4"/>
        </w:numPr>
        <w:ind w:left="567"/>
        <w:jc w:val="both"/>
        <w:rPr>
          <w:rFonts w:asciiTheme="minorHAnsi" w:hAnsiTheme="minorHAnsi" w:cstheme="minorHAnsi"/>
        </w:rPr>
      </w:pPr>
      <w:r w:rsidRPr="006D3E0C">
        <w:rPr>
          <w:rFonts w:asciiTheme="minorHAnsi" w:hAnsiTheme="minorHAnsi" w:cstheme="minorHAnsi"/>
          <w:lang w:val="en-GB"/>
        </w:rPr>
        <w:t xml:space="preserve">Paper should be positioned to the left for right handed pupils and to the right for left handed pupils and slanted to suit the individual in either case. </w:t>
      </w:r>
    </w:p>
    <w:p w14:paraId="7F2A3678" w14:textId="77777777" w:rsidR="00933953" w:rsidRPr="006D3E0C" w:rsidRDefault="00933953" w:rsidP="00933953">
      <w:pPr>
        <w:pStyle w:val="NormalWeb"/>
        <w:numPr>
          <w:ilvl w:val="0"/>
          <w:numId w:val="4"/>
        </w:numPr>
        <w:ind w:left="567"/>
        <w:jc w:val="both"/>
        <w:rPr>
          <w:rFonts w:asciiTheme="minorHAnsi" w:hAnsiTheme="minorHAnsi" w:cstheme="minorHAnsi"/>
        </w:rPr>
      </w:pPr>
      <w:r w:rsidRPr="006D3E0C">
        <w:rPr>
          <w:rFonts w:asciiTheme="minorHAnsi" w:hAnsiTheme="minorHAnsi" w:cstheme="minorHAnsi"/>
          <w:lang w:val="en-GB"/>
        </w:rPr>
        <w:t>Pupils should be positioned so that they can place their paper to their left side.</w:t>
      </w:r>
    </w:p>
    <w:p w14:paraId="117899F3" w14:textId="77777777" w:rsidR="00933953" w:rsidRPr="006D3E0C" w:rsidRDefault="00933953" w:rsidP="00933953">
      <w:pPr>
        <w:pStyle w:val="NormalWeb"/>
        <w:numPr>
          <w:ilvl w:val="0"/>
          <w:numId w:val="4"/>
        </w:numPr>
        <w:ind w:left="567"/>
        <w:jc w:val="both"/>
        <w:rPr>
          <w:rFonts w:asciiTheme="minorHAnsi" w:hAnsiTheme="minorHAnsi" w:cstheme="minorHAnsi"/>
        </w:rPr>
      </w:pPr>
      <w:r w:rsidRPr="006D3E0C">
        <w:rPr>
          <w:rFonts w:asciiTheme="minorHAnsi" w:hAnsiTheme="minorHAnsi" w:cstheme="minorHAnsi"/>
          <w:lang w:val="en-GB"/>
        </w:rPr>
        <w:t>Left-handed pupils should sit to the left of a right-handed child so that they are not competing for space.</w:t>
      </w:r>
    </w:p>
    <w:p w14:paraId="5AB6B899" w14:textId="77777777" w:rsidR="00933953" w:rsidRPr="006D3E0C" w:rsidRDefault="00933953" w:rsidP="00933953">
      <w:pPr>
        <w:pStyle w:val="NormalWeb"/>
        <w:numPr>
          <w:ilvl w:val="0"/>
          <w:numId w:val="4"/>
        </w:numPr>
        <w:ind w:left="567"/>
        <w:jc w:val="both"/>
        <w:rPr>
          <w:rFonts w:asciiTheme="minorHAnsi" w:hAnsiTheme="minorHAnsi" w:cstheme="minorHAnsi"/>
          <w:lang w:val="en-GB"/>
        </w:rPr>
      </w:pPr>
      <w:r w:rsidRPr="006D3E0C">
        <w:rPr>
          <w:rFonts w:asciiTheme="minorHAnsi" w:hAnsiTheme="minorHAnsi" w:cstheme="minorHAnsi"/>
          <w:lang w:val="en-GB"/>
        </w:rPr>
        <w:t xml:space="preserve">Extra practice with left-to-right exercises may be necessary before pupils write left-to-right automatically. </w:t>
      </w:r>
    </w:p>
    <w:p w14:paraId="2ED49DB3" w14:textId="77777777" w:rsidR="006D3E0C" w:rsidRDefault="006D3E0C">
      <w:pPr>
        <w:spacing w:after="160" w:line="259" w:lineRule="auto"/>
      </w:pPr>
    </w:p>
    <w:p w14:paraId="2DB2A6E2" w14:textId="77777777" w:rsidR="006D3E0C" w:rsidRDefault="006D3E0C">
      <w:pPr>
        <w:spacing w:after="160" w:line="259" w:lineRule="auto"/>
      </w:pPr>
    </w:p>
    <w:p w14:paraId="39B8F130" w14:textId="77777777" w:rsidR="006D3E0C" w:rsidRPr="006D3E0C" w:rsidRDefault="006D3E0C" w:rsidP="006D3E0C">
      <w:pPr>
        <w:pStyle w:val="NormalWeb"/>
        <w:numPr>
          <w:ilvl w:val="0"/>
          <w:numId w:val="7"/>
        </w:numPr>
        <w:jc w:val="both"/>
        <w:rPr>
          <w:rFonts w:asciiTheme="minorHAnsi" w:hAnsiTheme="minorHAnsi" w:cstheme="minorHAnsi"/>
          <w:b/>
          <w:sz w:val="28"/>
          <w:lang w:val="en-GB"/>
        </w:rPr>
      </w:pPr>
      <w:r>
        <w:t xml:space="preserve"> </w:t>
      </w:r>
      <w:r w:rsidR="00E16007">
        <w:rPr>
          <w:rFonts w:asciiTheme="minorHAnsi" w:hAnsiTheme="minorHAnsi" w:cstheme="minorHAnsi"/>
          <w:b/>
          <w:sz w:val="28"/>
          <w:lang w:val="en-GB"/>
        </w:rPr>
        <w:t>Monitoring</w:t>
      </w:r>
    </w:p>
    <w:p w14:paraId="0709840D" w14:textId="77777777" w:rsidR="006D3E0C" w:rsidRPr="004272A4" w:rsidRDefault="006D3E0C" w:rsidP="004272A4">
      <w:pPr>
        <w:pStyle w:val="ListParagraph"/>
        <w:numPr>
          <w:ilvl w:val="0"/>
          <w:numId w:val="11"/>
        </w:numPr>
        <w:spacing w:after="160" w:line="259" w:lineRule="auto"/>
        <w:jc w:val="both"/>
        <w:rPr>
          <w:rFonts w:ascii="Arial" w:hAnsi="Arial" w:cs="Arial"/>
          <w:b/>
          <w:sz w:val="24"/>
          <w:szCs w:val="24"/>
        </w:rPr>
      </w:pPr>
      <w:r w:rsidRPr="004272A4">
        <w:rPr>
          <w:sz w:val="24"/>
          <w:szCs w:val="24"/>
        </w:rPr>
        <w:t>The English Lead will monitor</w:t>
      </w:r>
      <w:r w:rsidR="00EC47DD" w:rsidRPr="004272A4">
        <w:rPr>
          <w:sz w:val="24"/>
          <w:szCs w:val="24"/>
        </w:rPr>
        <w:t xml:space="preserve"> the standards of children’s work and the quality of teaching </w:t>
      </w:r>
      <w:r w:rsidRPr="004272A4">
        <w:rPr>
          <w:sz w:val="24"/>
          <w:szCs w:val="24"/>
        </w:rPr>
        <w:t xml:space="preserve">handwriting through lesson drop ins and work scrutiny. </w:t>
      </w:r>
    </w:p>
    <w:p w14:paraId="131B9063" w14:textId="77777777" w:rsidR="006D3E0C" w:rsidRPr="004272A4" w:rsidRDefault="006D3E0C" w:rsidP="004272A4">
      <w:pPr>
        <w:pStyle w:val="ListParagraph"/>
        <w:numPr>
          <w:ilvl w:val="0"/>
          <w:numId w:val="11"/>
        </w:numPr>
        <w:spacing w:after="160" w:line="259" w:lineRule="auto"/>
        <w:jc w:val="both"/>
        <w:rPr>
          <w:rFonts w:ascii="Arial" w:hAnsi="Arial" w:cs="Arial"/>
          <w:b/>
          <w:sz w:val="24"/>
          <w:szCs w:val="24"/>
        </w:rPr>
      </w:pPr>
      <w:r w:rsidRPr="004272A4">
        <w:rPr>
          <w:sz w:val="24"/>
          <w:szCs w:val="24"/>
        </w:rPr>
        <w:t>The English Lead is</w:t>
      </w:r>
      <w:r w:rsidR="00EC47DD" w:rsidRPr="004272A4">
        <w:rPr>
          <w:sz w:val="24"/>
          <w:szCs w:val="24"/>
        </w:rPr>
        <w:t xml:space="preserve"> also responsible for supporting colleagues in</w:t>
      </w:r>
      <w:r w:rsidRPr="004272A4">
        <w:rPr>
          <w:sz w:val="24"/>
          <w:szCs w:val="24"/>
        </w:rPr>
        <w:t xml:space="preserve"> the teaching of handwriting.</w:t>
      </w:r>
    </w:p>
    <w:p w14:paraId="237ED925" w14:textId="77777777" w:rsidR="006D3E0C" w:rsidRPr="004272A4" w:rsidRDefault="00EC47DD" w:rsidP="004272A4">
      <w:pPr>
        <w:pStyle w:val="ListParagraph"/>
        <w:numPr>
          <w:ilvl w:val="0"/>
          <w:numId w:val="11"/>
        </w:numPr>
        <w:spacing w:after="160" w:line="259" w:lineRule="auto"/>
        <w:jc w:val="both"/>
        <w:rPr>
          <w:rFonts w:ascii="Arial" w:hAnsi="Arial" w:cs="Arial"/>
          <w:b/>
          <w:sz w:val="24"/>
          <w:szCs w:val="24"/>
        </w:rPr>
      </w:pPr>
      <w:r w:rsidRPr="004272A4">
        <w:rPr>
          <w:sz w:val="24"/>
          <w:szCs w:val="24"/>
        </w:rPr>
        <w:t xml:space="preserve">Presentation of work, including handwriting, is monitored by the Senior Leadership Team on a regular basis through work scrutiny and lesson observations. Feedback will be shared with the class teacher and discussed at leadership meetings when appropriate. This will ensure that the policy leads to good practice </w:t>
      </w:r>
    </w:p>
    <w:p w14:paraId="545D163D" w14:textId="77777777" w:rsidR="006F408B" w:rsidRPr="006D3E0C" w:rsidRDefault="00EC47DD" w:rsidP="004272A4">
      <w:pPr>
        <w:pStyle w:val="ListParagraph"/>
        <w:numPr>
          <w:ilvl w:val="0"/>
          <w:numId w:val="11"/>
        </w:numPr>
        <w:spacing w:after="160" w:line="259" w:lineRule="auto"/>
        <w:jc w:val="both"/>
        <w:rPr>
          <w:rFonts w:ascii="Arial" w:hAnsi="Arial" w:cs="Arial"/>
          <w:b/>
          <w:sz w:val="28"/>
        </w:rPr>
      </w:pPr>
      <w:r w:rsidRPr="004272A4">
        <w:rPr>
          <w:sz w:val="24"/>
          <w:szCs w:val="24"/>
        </w:rPr>
        <w:t>The English Governor monitors handwriting during learning walks an</w:t>
      </w:r>
      <w:r w:rsidR="006D3E0C" w:rsidRPr="004272A4">
        <w:rPr>
          <w:sz w:val="24"/>
          <w:szCs w:val="24"/>
        </w:rPr>
        <w:t>d visits with the English lead.</w:t>
      </w:r>
      <w:r w:rsidR="006F408B" w:rsidRPr="006D3E0C">
        <w:rPr>
          <w:rFonts w:ascii="Arial" w:hAnsi="Arial" w:cs="Arial"/>
          <w:b/>
          <w:sz w:val="28"/>
        </w:rPr>
        <w:br w:type="page"/>
      </w:r>
    </w:p>
    <w:p w14:paraId="122B0C09" w14:textId="77777777" w:rsidR="00933953" w:rsidRPr="00495D4E" w:rsidRDefault="00933953" w:rsidP="00933953">
      <w:pPr>
        <w:spacing w:after="160" w:line="259" w:lineRule="auto"/>
        <w:jc w:val="center"/>
        <w:rPr>
          <w:rFonts w:ascii="Arial" w:hAnsi="Arial" w:cs="Arial"/>
          <w:b/>
          <w:sz w:val="28"/>
        </w:rPr>
      </w:pPr>
      <w:r w:rsidRPr="00495D4E">
        <w:rPr>
          <w:rFonts w:ascii="Arial" w:hAnsi="Arial" w:cs="Arial"/>
          <w:b/>
          <w:sz w:val="28"/>
        </w:rPr>
        <w:t>Appendix 1</w:t>
      </w:r>
    </w:p>
    <w:p w14:paraId="18798200" w14:textId="77777777" w:rsidR="00F943E7" w:rsidRPr="00301776" w:rsidRDefault="00B464C9" w:rsidP="00F943E7">
      <w:pPr>
        <w:spacing w:after="160" w:line="259" w:lineRule="auto"/>
        <w:jc w:val="center"/>
        <w:rPr>
          <w:rFonts w:ascii="Arial" w:hAnsi="Arial" w:cs="Arial"/>
          <w:sz w:val="28"/>
          <w:szCs w:val="28"/>
          <w:u w:val="single"/>
        </w:rPr>
      </w:pPr>
      <w:r w:rsidRPr="00301776">
        <w:rPr>
          <w:rFonts w:ascii="Arial" w:hAnsi="Arial" w:cs="Arial"/>
          <w:sz w:val="28"/>
          <w:szCs w:val="28"/>
          <w:u w:val="single"/>
        </w:rPr>
        <w:t>Maintaining a correct and comfortable sitting position and pencil grip</w:t>
      </w:r>
    </w:p>
    <w:p w14:paraId="087CED7B" w14:textId="77777777" w:rsidR="00B464C9" w:rsidRPr="00386112" w:rsidRDefault="00B464C9" w:rsidP="00B464C9">
      <w:pPr>
        <w:spacing w:after="160" w:line="259" w:lineRule="auto"/>
        <w:jc w:val="both"/>
        <w:rPr>
          <w:sz w:val="24"/>
          <w:szCs w:val="24"/>
        </w:rPr>
      </w:pPr>
      <w:r w:rsidRPr="00386112">
        <w:rPr>
          <w:sz w:val="24"/>
          <w:szCs w:val="24"/>
        </w:rPr>
        <w:t>Teachers should encourage pupils to maintain correct finger positioning. Most pupils find the tripod grip the easiest to learn and support grips can help. Teachers should show pupils how to pinch the pencil with the index (‘pointing’) finger and the thumb, about a finger space from the end (on the coloured part just above the sharpened point); and how to rest the middle finger underneath the pencil to support it. If necessary, a sticker can show pupils where to place their fingers. The way a child grips the pencil will affect the quality, speed and flow of the handwriting. The grip should be relaxed, not pressing too hard on the pencil or the paper.</w:t>
      </w:r>
    </w:p>
    <w:p w14:paraId="3BAF32FE" w14:textId="77777777" w:rsidR="00F943E7" w:rsidRDefault="00F943E7" w:rsidP="00B464C9">
      <w:pPr>
        <w:spacing w:after="160" w:line="259" w:lineRule="auto"/>
        <w:jc w:val="both"/>
      </w:pPr>
    </w:p>
    <w:p w14:paraId="4B4413AA" w14:textId="77777777" w:rsidR="00F943E7" w:rsidRPr="00301776" w:rsidRDefault="00F943E7" w:rsidP="00B464C9">
      <w:pPr>
        <w:spacing w:after="160" w:line="259" w:lineRule="auto"/>
        <w:jc w:val="both"/>
        <w:rPr>
          <w:rFonts w:ascii="Arial" w:hAnsi="Arial" w:cs="Arial"/>
          <w:u w:val="single"/>
        </w:rPr>
      </w:pPr>
      <w:r w:rsidRPr="00301776">
        <w:rPr>
          <w:rFonts w:ascii="Arial" w:hAnsi="Arial" w:cs="Arial"/>
          <w:u w:val="single"/>
        </w:rPr>
        <w:t>Finger positioning using the tripod grip:</w:t>
      </w:r>
    </w:p>
    <w:p w14:paraId="0DB32EFD" w14:textId="77777777" w:rsidR="00F943E7" w:rsidRDefault="00F943E7" w:rsidP="00B464C9">
      <w:pPr>
        <w:spacing w:after="160" w:line="259" w:lineRule="auto"/>
        <w:jc w:val="both"/>
        <w:rPr>
          <w:rFonts w:ascii="Arial" w:hAnsi="Arial" w:cs="Arial"/>
          <w:b/>
          <w:sz w:val="28"/>
        </w:rPr>
      </w:pPr>
      <w:r w:rsidRPr="00F943E7">
        <w:rPr>
          <w:rFonts w:ascii="Arial" w:hAnsi="Arial" w:cs="Arial"/>
          <w:b/>
          <w:noProof/>
          <w:sz w:val="28"/>
          <w:lang w:eastAsia="en-GB"/>
        </w:rPr>
        <w:drawing>
          <wp:anchor distT="0" distB="0" distL="114300" distR="114300" simplePos="0" relativeHeight="251683840" behindDoc="0" locked="0" layoutInCell="1" allowOverlap="1" wp14:anchorId="12492CF7" wp14:editId="1C4EC98A">
            <wp:simplePos x="0" y="0"/>
            <wp:positionH relativeFrom="column">
              <wp:posOffset>1257300</wp:posOffset>
            </wp:positionH>
            <wp:positionV relativeFrom="paragraph">
              <wp:posOffset>122555</wp:posOffset>
            </wp:positionV>
            <wp:extent cx="3353268" cy="2267266"/>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53268" cy="2267266"/>
                    </a:xfrm>
                    <a:prstGeom prst="rect">
                      <a:avLst/>
                    </a:prstGeom>
                  </pic:spPr>
                </pic:pic>
              </a:graphicData>
            </a:graphic>
          </wp:anchor>
        </w:drawing>
      </w:r>
    </w:p>
    <w:p w14:paraId="2E1E454D" w14:textId="77777777" w:rsidR="00B464C9" w:rsidRDefault="00B464C9" w:rsidP="00F943E7">
      <w:pPr>
        <w:spacing w:after="160" w:line="259" w:lineRule="auto"/>
        <w:rPr>
          <w:rFonts w:ascii="Arial" w:hAnsi="Arial" w:cs="Arial"/>
          <w:b/>
          <w:sz w:val="28"/>
        </w:rPr>
      </w:pPr>
    </w:p>
    <w:p w14:paraId="5A5566F3" w14:textId="77777777" w:rsidR="00B464C9" w:rsidRDefault="00B464C9" w:rsidP="00933953">
      <w:pPr>
        <w:spacing w:after="160" w:line="259" w:lineRule="auto"/>
        <w:jc w:val="center"/>
        <w:rPr>
          <w:rFonts w:ascii="Arial" w:hAnsi="Arial" w:cs="Arial"/>
          <w:b/>
          <w:sz w:val="28"/>
        </w:rPr>
      </w:pPr>
    </w:p>
    <w:p w14:paraId="195B592A" w14:textId="77777777" w:rsidR="00B464C9" w:rsidRDefault="00B464C9" w:rsidP="00933953">
      <w:pPr>
        <w:spacing w:after="160" w:line="259" w:lineRule="auto"/>
        <w:jc w:val="center"/>
        <w:rPr>
          <w:rFonts w:ascii="Arial" w:hAnsi="Arial" w:cs="Arial"/>
          <w:b/>
          <w:sz w:val="28"/>
        </w:rPr>
      </w:pPr>
    </w:p>
    <w:p w14:paraId="60784E69" w14:textId="77777777" w:rsidR="00B464C9" w:rsidRDefault="00B464C9" w:rsidP="00933953">
      <w:pPr>
        <w:spacing w:after="160" w:line="259" w:lineRule="auto"/>
        <w:jc w:val="center"/>
        <w:rPr>
          <w:rFonts w:ascii="Arial" w:hAnsi="Arial" w:cs="Arial"/>
          <w:b/>
          <w:sz w:val="28"/>
        </w:rPr>
      </w:pPr>
    </w:p>
    <w:p w14:paraId="02650E28" w14:textId="77777777" w:rsidR="00B464C9" w:rsidRDefault="00B464C9" w:rsidP="00933953">
      <w:pPr>
        <w:spacing w:after="160" w:line="259" w:lineRule="auto"/>
        <w:jc w:val="center"/>
        <w:rPr>
          <w:rFonts w:ascii="Arial" w:hAnsi="Arial" w:cs="Arial"/>
          <w:b/>
          <w:sz w:val="28"/>
        </w:rPr>
      </w:pPr>
    </w:p>
    <w:p w14:paraId="79DCB93E" w14:textId="77777777" w:rsidR="00B464C9" w:rsidRDefault="00B464C9" w:rsidP="00933953">
      <w:pPr>
        <w:spacing w:after="160" w:line="259" w:lineRule="auto"/>
        <w:jc w:val="center"/>
        <w:rPr>
          <w:rFonts w:ascii="Arial" w:hAnsi="Arial" w:cs="Arial"/>
          <w:b/>
          <w:sz w:val="28"/>
        </w:rPr>
      </w:pPr>
    </w:p>
    <w:p w14:paraId="23BB7FE1" w14:textId="77777777" w:rsidR="00B464C9" w:rsidRDefault="00B464C9" w:rsidP="00F943E7">
      <w:pPr>
        <w:spacing w:after="160" w:line="259" w:lineRule="auto"/>
        <w:rPr>
          <w:rFonts w:ascii="Arial" w:hAnsi="Arial" w:cs="Arial"/>
          <w:b/>
          <w:sz w:val="28"/>
        </w:rPr>
      </w:pPr>
    </w:p>
    <w:p w14:paraId="6B25AAFC" w14:textId="77777777" w:rsidR="00FD58A8" w:rsidRPr="00301776" w:rsidRDefault="00FD58A8" w:rsidP="00FD58A8">
      <w:pPr>
        <w:spacing w:after="160" w:line="259" w:lineRule="auto"/>
        <w:jc w:val="both"/>
        <w:rPr>
          <w:rFonts w:ascii="Arial" w:hAnsi="Arial" w:cs="Arial"/>
          <w:u w:val="single"/>
        </w:rPr>
      </w:pPr>
      <w:r w:rsidRPr="00301776">
        <w:rPr>
          <w:rFonts w:ascii="Arial" w:hAnsi="Arial" w:cs="Arial"/>
          <w:u w:val="single"/>
        </w:rPr>
        <w:t>Pencil positioning using the tripod grip:</w:t>
      </w:r>
    </w:p>
    <w:p w14:paraId="1F1D73FE" w14:textId="77777777" w:rsidR="003F0FFB" w:rsidRPr="00F943E7" w:rsidRDefault="003F0FFB" w:rsidP="00FD58A8">
      <w:pPr>
        <w:spacing w:after="160" w:line="259" w:lineRule="auto"/>
        <w:jc w:val="both"/>
        <w:rPr>
          <w:u w:val="single"/>
        </w:rPr>
      </w:pPr>
      <w:r>
        <w:rPr>
          <w:noProof/>
          <w:u w:val="single"/>
          <w:lang w:eastAsia="en-GB"/>
        </w:rPr>
        <mc:AlternateContent>
          <mc:Choice Requires="wps">
            <w:drawing>
              <wp:anchor distT="0" distB="0" distL="114300" distR="114300" simplePos="0" relativeHeight="251688960" behindDoc="0" locked="0" layoutInCell="1" allowOverlap="1" wp14:anchorId="15966364" wp14:editId="456FA5E8">
                <wp:simplePos x="0" y="0"/>
                <wp:positionH relativeFrom="column">
                  <wp:posOffset>2247900</wp:posOffset>
                </wp:positionH>
                <wp:positionV relativeFrom="paragraph">
                  <wp:posOffset>250190</wp:posOffset>
                </wp:positionV>
                <wp:extent cx="3346450" cy="1403350"/>
                <wp:effectExtent l="0" t="0" r="25400" b="25400"/>
                <wp:wrapNone/>
                <wp:docPr id="25" name="Text Box 25"/>
                <wp:cNvGraphicFramePr/>
                <a:graphic xmlns:a="http://schemas.openxmlformats.org/drawingml/2006/main">
                  <a:graphicData uri="http://schemas.microsoft.com/office/word/2010/wordprocessingShape">
                    <wps:wsp>
                      <wps:cNvSpPr txBox="1"/>
                      <wps:spPr>
                        <a:xfrm>
                          <a:off x="0" y="0"/>
                          <a:ext cx="3346450" cy="1403350"/>
                        </a:xfrm>
                        <a:prstGeom prst="rect">
                          <a:avLst/>
                        </a:prstGeom>
                        <a:solidFill>
                          <a:schemeClr val="lt1"/>
                        </a:solidFill>
                        <a:ln w="6350">
                          <a:solidFill>
                            <a:prstClr val="black"/>
                          </a:solidFill>
                        </a:ln>
                      </wps:spPr>
                      <wps:txbx>
                        <w:txbxContent>
                          <w:p w14:paraId="52D7CFA6" w14:textId="77777777" w:rsidR="003F0FFB" w:rsidRPr="003F0FFB" w:rsidRDefault="003F0FFB" w:rsidP="003F0FFB">
                            <w:pPr>
                              <w:widowControl w:val="0"/>
                              <w:tabs>
                                <w:tab w:val="left" w:pos="283"/>
                              </w:tabs>
                              <w:suppressAutoHyphens/>
                              <w:autoSpaceDE w:val="0"/>
                              <w:autoSpaceDN w:val="0"/>
                              <w:adjustRightInd w:val="0"/>
                              <w:spacing w:after="113" w:line="288" w:lineRule="auto"/>
                              <w:textAlignment w:val="center"/>
                              <w:rPr>
                                <w:rFonts w:asciiTheme="minorHAnsi" w:hAnsiTheme="minorHAnsi" w:cstheme="minorHAnsi"/>
                                <w:color w:val="000000"/>
                                <w:sz w:val="20"/>
                                <w:szCs w:val="20"/>
                              </w:rPr>
                            </w:pPr>
                            <w:r w:rsidRPr="003F0FFB">
                              <w:rPr>
                                <w:rFonts w:asciiTheme="minorHAnsi" w:hAnsiTheme="minorHAnsi" w:cstheme="minorHAnsi"/>
                                <w:color w:val="000000"/>
                                <w:sz w:val="20"/>
                                <w:szCs w:val="20"/>
                              </w:rPr>
                              <w:t>1) Pick up the pencil with your crocodile fingers.</w:t>
                            </w:r>
                          </w:p>
                          <w:p w14:paraId="3C45EA26" w14:textId="77777777" w:rsidR="003F0FFB" w:rsidRPr="003F0FFB" w:rsidRDefault="003F0FFB" w:rsidP="003F0FFB">
                            <w:pPr>
                              <w:widowControl w:val="0"/>
                              <w:tabs>
                                <w:tab w:val="left" w:pos="283"/>
                              </w:tabs>
                              <w:suppressAutoHyphens/>
                              <w:autoSpaceDE w:val="0"/>
                              <w:autoSpaceDN w:val="0"/>
                              <w:adjustRightInd w:val="0"/>
                              <w:spacing w:after="113" w:line="288" w:lineRule="auto"/>
                              <w:textAlignment w:val="center"/>
                              <w:rPr>
                                <w:rFonts w:asciiTheme="minorHAnsi" w:hAnsiTheme="minorHAnsi" w:cstheme="minorHAnsi"/>
                                <w:color w:val="000000"/>
                                <w:sz w:val="20"/>
                                <w:szCs w:val="20"/>
                              </w:rPr>
                            </w:pPr>
                            <w:r w:rsidRPr="003F0FFB">
                              <w:rPr>
                                <w:rFonts w:asciiTheme="minorHAnsi" w:hAnsiTheme="minorHAnsi" w:cstheme="minorHAnsi"/>
                                <w:color w:val="000000"/>
                                <w:sz w:val="20"/>
                                <w:szCs w:val="20"/>
                              </w:rPr>
                              <w:t>2) Lift up the pencil to rest it in the bed (soft part of hand between thumb and first finger). Use your crocodile fingers to support the pencil.</w:t>
                            </w:r>
                          </w:p>
                          <w:p w14:paraId="61347B49" w14:textId="77777777" w:rsidR="003F0FFB" w:rsidRPr="003F0FFB" w:rsidRDefault="003F0FFB" w:rsidP="003F0FFB">
                            <w:pPr>
                              <w:rPr>
                                <w:rFonts w:asciiTheme="minorHAnsi" w:hAnsiTheme="minorHAnsi" w:cstheme="minorHAnsi"/>
                                <w:sz w:val="24"/>
                              </w:rPr>
                            </w:pPr>
                            <w:r w:rsidRPr="003F0FFB">
                              <w:rPr>
                                <w:rFonts w:asciiTheme="minorHAnsi" w:hAnsiTheme="minorHAnsi" w:cstheme="minorHAnsi"/>
                                <w:color w:val="000000"/>
                                <w:sz w:val="20"/>
                                <w:szCs w:val="20"/>
                              </w:rPr>
                              <w:t>3) Red tip of pencil should point over your shoulder</w:t>
                            </w:r>
                            <w:r w:rsidRPr="003F0FFB">
                              <w:rPr>
                                <w:rFonts w:asciiTheme="minorHAnsi" w:hAnsiTheme="minorHAnsi" w:cstheme="minorHAnsi"/>
                                <w:color w:val="000000"/>
                                <w:sz w:val="24"/>
                              </w:rPr>
                              <w:t>.</w:t>
                            </w:r>
                          </w:p>
                          <w:p w14:paraId="356A844D" w14:textId="77777777" w:rsidR="003F0FFB" w:rsidRDefault="003F0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7329A8" id="_x0000_t202" coordsize="21600,21600" o:spt="202" path="m,l,21600r21600,l21600,xe">
                <v:stroke joinstyle="miter"/>
                <v:path gradientshapeok="t" o:connecttype="rect"/>
              </v:shapetype>
              <v:shape id="Text Box 25" o:spid="_x0000_s1026" type="#_x0000_t202" style="position:absolute;left:0;text-align:left;margin-left:177pt;margin-top:19.7pt;width:263.5pt;height:11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" fillcolor="white [3201]" strokeweight=".5pt">
                <v:textbox>
                  <w:txbxContent>
                    <w:p w:rsidR="003F0FFB" w:rsidRPr="003F0FFB" w:rsidRDefault="003F0FFB" w:rsidP="003F0FFB">
                      <w:pPr>
                        <w:widowControl w:val="0"/>
                        <w:tabs>
                          <w:tab w:val="left" w:pos="283"/>
                        </w:tabs>
                        <w:suppressAutoHyphens/>
                        <w:autoSpaceDE w:val="0"/>
                        <w:autoSpaceDN w:val="0"/>
                        <w:adjustRightInd w:val="0"/>
                        <w:spacing w:after="113" w:line="288" w:lineRule="auto"/>
                        <w:textAlignment w:val="center"/>
                        <w:rPr>
                          <w:rFonts w:asciiTheme="minorHAnsi" w:hAnsiTheme="minorHAnsi" w:cstheme="minorHAnsi"/>
                          <w:color w:val="000000"/>
                          <w:sz w:val="20"/>
                          <w:szCs w:val="20"/>
                        </w:rPr>
                      </w:pPr>
                      <w:r w:rsidRPr="003F0FFB">
                        <w:rPr>
                          <w:rFonts w:asciiTheme="minorHAnsi" w:hAnsiTheme="minorHAnsi" w:cstheme="minorHAnsi"/>
                          <w:color w:val="000000"/>
                          <w:sz w:val="20"/>
                          <w:szCs w:val="20"/>
                        </w:rPr>
                        <w:t>1) Pick up the pencil with your crocodile fingers.</w:t>
                      </w:r>
                    </w:p>
                    <w:p w:rsidR="003F0FFB" w:rsidRPr="003F0FFB" w:rsidRDefault="003F0FFB" w:rsidP="003F0FFB">
                      <w:pPr>
                        <w:widowControl w:val="0"/>
                        <w:tabs>
                          <w:tab w:val="left" w:pos="283"/>
                        </w:tabs>
                        <w:suppressAutoHyphens/>
                        <w:autoSpaceDE w:val="0"/>
                        <w:autoSpaceDN w:val="0"/>
                        <w:adjustRightInd w:val="0"/>
                        <w:spacing w:after="113" w:line="288" w:lineRule="auto"/>
                        <w:textAlignment w:val="center"/>
                        <w:rPr>
                          <w:rFonts w:asciiTheme="minorHAnsi" w:hAnsiTheme="minorHAnsi" w:cstheme="minorHAnsi"/>
                          <w:color w:val="000000"/>
                          <w:sz w:val="20"/>
                          <w:szCs w:val="20"/>
                        </w:rPr>
                      </w:pPr>
                      <w:r w:rsidRPr="003F0FFB">
                        <w:rPr>
                          <w:rFonts w:asciiTheme="minorHAnsi" w:hAnsiTheme="minorHAnsi" w:cstheme="minorHAnsi"/>
                          <w:color w:val="000000"/>
                          <w:sz w:val="20"/>
                          <w:szCs w:val="20"/>
                        </w:rPr>
                        <w:t>2) Lift up the pencil to rest it in the bed (soft part of hand between thumb and first finger). Use your crocodile fingers to support the pencil.</w:t>
                      </w:r>
                    </w:p>
                    <w:p w:rsidR="003F0FFB" w:rsidRPr="003F0FFB" w:rsidRDefault="003F0FFB" w:rsidP="003F0FFB">
                      <w:pPr>
                        <w:rPr>
                          <w:rFonts w:asciiTheme="minorHAnsi" w:hAnsiTheme="minorHAnsi" w:cstheme="minorHAnsi"/>
                          <w:sz w:val="24"/>
                        </w:rPr>
                      </w:pPr>
                      <w:r w:rsidRPr="003F0FFB">
                        <w:rPr>
                          <w:rFonts w:asciiTheme="minorHAnsi" w:hAnsiTheme="minorHAnsi" w:cstheme="minorHAnsi"/>
                          <w:color w:val="000000"/>
                          <w:sz w:val="20"/>
                          <w:szCs w:val="20"/>
                        </w:rPr>
                        <w:t>3) Red tip of pencil should point over your shoulder</w:t>
                      </w:r>
                      <w:r w:rsidRPr="003F0FFB">
                        <w:rPr>
                          <w:rFonts w:asciiTheme="minorHAnsi" w:hAnsiTheme="minorHAnsi" w:cstheme="minorHAnsi"/>
                          <w:color w:val="000000"/>
                          <w:sz w:val="24"/>
                        </w:rPr>
                        <w:t>.</w:t>
                      </w:r>
                    </w:p>
                    <w:p w:rsidR="003F0FFB" w:rsidRDefault="003F0FFB"/>
                  </w:txbxContent>
                </v:textbox>
              </v:shape>
            </w:pict>
          </mc:Fallback>
        </mc:AlternateContent>
      </w:r>
    </w:p>
    <w:p w14:paraId="47F7A739" w14:textId="77777777" w:rsidR="00FD58A8" w:rsidRDefault="00FD58A8" w:rsidP="00F943E7">
      <w:pPr>
        <w:spacing w:after="160" w:line="259" w:lineRule="auto"/>
        <w:rPr>
          <w:rFonts w:ascii="Arial" w:hAnsi="Arial" w:cs="Arial"/>
          <w:b/>
          <w:sz w:val="28"/>
        </w:rPr>
      </w:pPr>
      <w:r w:rsidRPr="00495D4E">
        <w:rPr>
          <w:rFonts w:ascii="Arial" w:hAnsi="Arial" w:cs="Arial"/>
          <w:caps/>
          <w:noProof/>
          <w:sz w:val="30"/>
          <w:szCs w:val="30"/>
          <w:lang w:eastAsia="en-GB"/>
        </w:rPr>
        <w:drawing>
          <wp:anchor distT="0" distB="0" distL="114300" distR="114300" simplePos="0" relativeHeight="251687936" behindDoc="0" locked="0" layoutInCell="1" allowOverlap="1" wp14:anchorId="673C800F" wp14:editId="1709A3EE">
            <wp:simplePos x="0" y="0"/>
            <wp:positionH relativeFrom="column">
              <wp:posOffset>0</wp:posOffset>
            </wp:positionH>
            <wp:positionV relativeFrom="paragraph">
              <wp:posOffset>186690</wp:posOffset>
            </wp:positionV>
            <wp:extent cx="5403850" cy="348869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hold.eps"/>
                    <pic:cNvPicPr/>
                  </pic:nvPicPr>
                  <pic:blipFill>
                    <a:blip r:embed="rId9">
                      <a:extLst>
                        <a:ext uri="{28A0092B-C50C-407E-A947-70E740481C1C}">
                          <a14:useLocalDpi xmlns:a14="http://schemas.microsoft.com/office/drawing/2010/main"/>
                        </a:ext>
                      </a:extLst>
                    </a:blip>
                    <a:stretch>
                      <a:fillRect/>
                    </a:stretch>
                  </pic:blipFill>
                  <pic:spPr>
                    <a:xfrm>
                      <a:off x="0" y="0"/>
                      <a:ext cx="5403850" cy="3488690"/>
                    </a:xfrm>
                    <a:prstGeom prst="rect">
                      <a:avLst/>
                    </a:prstGeom>
                  </pic:spPr>
                </pic:pic>
              </a:graphicData>
            </a:graphic>
            <wp14:sizeRelH relativeFrom="page">
              <wp14:pctWidth>0</wp14:pctWidth>
            </wp14:sizeRelH>
            <wp14:sizeRelV relativeFrom="page">
              <wp14:pctHeight>0</wp14:pctHeight>
            </wp14:sizeRelV>
          </wp:anchor>
        </w:drawing>
      </w:r>
    </w:p>
    <w:p w14:paraId="02D70848" w14:textId="77777777" w:rsidR="00FD58A8" w:rsidRDefault="00FD58A8" w:rsidP="00F943E7">
      <w:pPr>
        <w:spacing w:after="160" w:line="259" w:lineRule="auto"/>
        <w:rPr>
          <w:rFonts w:ascii="Arial" w:hAnsi="Arial" w:cs="Arial"/>
          <w:b/>
          <w:sz w:val="28"/>
        </w:rPr>
      </w:pPr>
    </w:p>
    <w:p w14:paraId="0E656C14" w14:textId="77777777" w:rsidR="00FD58A8" w:rsidRDefault="00FD58A8" w:rsidP="00F943E7">
      <w:pPr>
        <w:spacing w:after="160" w:line="259" w:lineRule="auto"/>
        <w:rPr>
          <w:rFonts w:ascii="Arial" w:hAnsi="Arial" w:cs="Arial"/>
          <w:b/>
          <w:sz w:val="28"/>
        </w:rPr>
      </w:pPr>
    </w:p>
    <w:p w14:paraId="63EFFE67" w14:textId="77777777" w:rsidR="00FD58A8" w:rsidRDefault="00FD58A8" w:rsidP="00F943E7">
      <w:pPr>
        <w:spacing w:after="160" w:line="259" w:lineRule="auto"/>
        <w:rPr>
          <w:rFonts w:ascii="Arial" w:hAnsi="Arial" w:cs="Arial"/>
          <w:b/>
          <w:sz w:val="28"/>
        </w:rPr>
      </w:pPr>
    </w:p>
    <w:p w14:paraId="08FF9CAC" w14:textId="77777777" w:rsidR="00FD58A8" w:rsidRDefault="00FD58A8" w:rsidP="00F943E7">
      <w:pPr>
        <w:spacing w:after="160" w:line="259" w:lineRule="auto"/>
        <w:rPr>
          <w:rFonts w:ascii="Arial" w:hAnsi="Arial" w:cs="Arial"/>
          <w:b/>
          <w:sz w:val="28"/>
        </w:rPr>
      </w:pPr>
    </w:p>
    <w:p w14:paraId="512A3180" w14:textId="77777777" w:rsidR="00FD58A8" w:rsidRDefault="00FD58A8" w:rsidP="00F943E7">
      <w:pPr>
        <w:spacing w:after="160" w:line="259" w:lineRule="auto"/>
        <w:rPr>
          <w:rFonts w:ascii="Arial" w:hAnsi="Arial" w:cs="Arial"/>
          <w:b/>
          <w:sz w:val="28"/>
        </w:rPr>
      </w:pPr>
    </w:p>
    <w:p w14:paraId="5AB9CC1F" w14:textId="77777777" w:rsidR="00FD58A8" w:rsidRDefault="00FD58A8" w:rsidP="00F943E7">
      <w:pPr>
        <w:spacing w:after="160" w:line="259" w:lineRule="auto"/>
        <w:rPr>
          <w:rFonts w:ascii="Arial" w:hAnsi="Arial" w:cs="Arial"/>
          <w:b/>
          <w:sz w:val="28"/>
        </w:rPr>
      </w:pPr>
    </w:p>
    <w:p w14:paraId="24D8AC30" w14:textId="77777777" w:rsidR="00FD58A8" w:rsidRDefault="00FD58A8" w:rsidP="00F943E7">
      <w:pPr>
        <w:spacing w:after="160" w:line="259" w:lineRule="auto"/>
        <w:rPr>
          <w:rFonts w:ascii="Arial" w:hAnsi="Arial" w:cs="Arial"/>
          <w:b/>
          <w:sz w:val="28"/>
        </w:rPr>
      </w:pPr>
    </w:p>
    <w:p w14:paraId="275268A2" w14:textId="77777777" w:rsidR="00FD58A8" w:rsidRDefault="00FD58A8" w:rsidP="00F943E7">
      <w:pPr>
        <w:spacing w:after="160" w:line="259" w:lineRule="auto"/>
        <w:rPr>
          <w:rFonts w:ascii="Arial" w:hAnsi="Arial" w:cs="Arial"/>
          <w:b/>
          <w:sz w:val="28"/>
        </w:rPr>
      </w:pPr>
    </w:p>
    <w:p w14:paraId="1F84D55D" w14:textId="77777777" w:rsidR="00FD58A8" w:rsidRDefault="00FD58A8" w:rsidP="00F943E7">
      <w:pPr>
        <w:spacing w:after="160" w:line="259" w:lineRule="auto"/>
        <w:rPr>
          <w:rFonts w:ascii="Arial" w:hAnsi="Arial" w:cs="Arial"/>
          <w:b/>
          <w:sz w:val="28"/>
        </w:rPr>
      </w:pPr>
    </w:p>
    <w:p w14:paraId="45FA0157" w14:textId="77777777" w:rsidR="003F0FFB" w:rsidRDefault="003F0FFB" w:rsidP="00F943E7">
      <w:pPr>
        <w:spacing w:after="160" w:line="259" w:lineRule="auto"/>
        <w:rPr>
          <w:rFonts w:ascii="Arial" w:hAnsi="Arial" w:cs="Arial"/>
          <w:b/>
          <w:sz w:val="28"/>
        </w:rPr>
      </w:pPr>
    </w:p>
    <w:p w14:paraId="2312350F" w14:textId="77777777" w:rsidR="00933953" w:rsidRPr="00301776" w:rsidRDefault="00F943E7" w:rsidP="00F943E7">
      <w:pPr>
        <w:spacing w:after="160" w:line="259" w:lineRule="auto"/>
        <w:rPr>
          <w:rFonts w:ascii="Arial" w:hAnsi="Arial" w:cs="Arial"/>
          <w:sz w:val="20"/>
          <w:szCs w:val="20"/>
        </w:rPr>
      </w:pPr>
      <w:r w:rsidRPr="00301776">
        <w:rPr>
          <w:rFonts w:ascii="Arial" w:hAnsi="Arial" w:cs="Arial"/>
          <w:sz w:val="20"/>
          <w:szCs w:val="20"/>
          <w:u w:val="single"/>
        </w:rPr>
        <w:t>Paper positioning for left-handers:</w:t>
      </w:r>
      <w:r w:rsidRPr="00301776">
        <w:rPr>
          <w:rFonts w:ascii="Arial" w:hAnsi="Arial" w:cs="Arial"/>
          <w:sz w:val="20"/>
          <w:szCs w:val="20"/>
        </w:rPr>
        <w:tab/>
      </w:r>
      <w:r w:rsidRPr="00301776">
        <w:rPr>
          <w:rFonts w:ascii="Arial" w:hAnsi="Arial" w:cs="Arial"/>
          <w:sz w:val="20"/>
          <w:szCs w:val="20"/>
        </w:rPr>
        <w:tab/>
      </w:r>
      <w:r w:rsidRPr="00301776">
        <w:rPr>
          <w:rFonts w:ascii="Arial" w:hAnsi="Arial" w:cs="Arial"/>
          <w:sz w:val="20"/>
          <w:szCs w:val="20"/>
        </w:rPr>
        <w:tab/>
      </w:r>
      <w:r w:rsidRPr="00301776">
        <w:rPr>
          <w:rFonts w:ascii="Arial" w:hAnsi="Arial" w:cs="Arial"/>
          <w:sz w:val="20"/>
          <w:szCs w:val="20"/>
        </w:rPr>
        <w:tab/>
      </w:r>
      <w:r w:rsidRPr="00301776">
        <w:rPr>
          <w:rFonts w:ascii="Arial" w:hAnsi="Arial" w:cs="Arial"/>
          <w:sz w:val="20"/>
          <w:szCs w:val="20"/>
          <w:u w:val="single"/>
        </w:rPr>
        <w:t>Paper positioning for right-handers:</w:t>
      </w:r>
    </w:p>
    <w:p w14:paraId="0C8A3ABF" w14:textId="77777777" w:rsidR="00FD58A8" w:rsidRDefault="00F943E7" w:rsidP="00F943E7">
      <w:pPr>
        <w:spacing w:after="160" w:line="259" w:lineRule="auto"/>
      </w:pPr>
      <w:r w:rsidRPr="00F943E7">
        <w:rPr>
          <w:noProof/>
          <w:lang w:eastAsia="en-GB"/>
        </w:rPr>
        <w:drawing>
          <wp:anchor distT="0" distB="0" distL="114300" distR="114300" simplePos="0" relativeHeight="251684864" behindDoc="0" locked="0" layoutInCell="1" allowOverlap="1" wp14:anchorId="67E2AB30" wp14:editId="7DCE4672">
            <wp:simplePos x="0" y="0"/>
            <wp:positionH relativeFrom="column">
              <wp:posOffset>-76200</wp:posOffset>
            </wp:positionH>
            <wp:positionV relativeFrom="paragraph">
              <wp:posOffset>288290</wp:posOffset>
            </wp:positionV>
            <wp:extent cx="2810536" cy="201930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19613" cy="2025822"/>
                    </a:xfrm>
                    <a:prstGeom prst="rect">
                      <a:avLst/>
                    </a:prstGeom>
                  </pic:spPr>
                </pic:pic>
              </a:graphicData>
            </a:graphic>
            <wp14:sizeRelH relativeFrom="margin">
              <wp14:pctWidth>0</wp14:pctWidth>
            </wp14:sizeRelH>
            <wp14:sizeRelV relativeFrom="margin">
              <wp14:pctHeight>0</wp14:pctHeight>
            </wp14:sizeRelV>
          </wp:anchor>
        </w:drawing>
      </w:r>
      <w:r w:rsidRPr="00F943E7">
        <w:rPr>
          <w:noProof/>
          <w:lang w:eastAsia="en-GB"/>
        </w:rPr>
        <w:drawing>
          <wp:anchor distT="0" distB="0" distL="114300" distR="114300" simplePos="0" relativeHeight="251685888" behindDoc="0" locked="0" layoutInCell="1" allowOverlap="1" wp14:anchorId="6D7186D6" wp14:editId="374EB0A9">
            <wp:simplePos x="0" y="0"/>
            <wp:positionH relativeFrom="column">
              <wp:posOffset>3619500</wp:posOffset>
            </wp:positionH>
            <wp:positionV relativeFrom="paragraph">
              <wp:posOffset>243840</wp:posOffset>
            </wp:positionV>
            <wp:extent cx="2232602" cy="20637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32602" cy="206375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p>
    <w:p w14:paraId="2DFC7101" w14:textId="77777777" w:rsidR="00FD58A8" w:rsidRDefault="00FD58A8" w:rsidP="00F943E7">
      <w:pPr>
        <w:spacing w:after="160" w:line="259" w:lineRule="auto"/>
      </w:pPr>
    </w:p>
    <w:p w14:paraId="4887EF02" w14:textId="77777777" w:rsidR="00FD58A8" w:rsidRDefault="00FD58A8" w:rsidP="00F943E7">
      <w:pPr>
        <w:spacing w:after="160" w:line="259" w:lineRule="auto"/>
      </w:pPr>
    </w:p>
    <w:p w14:paraId="21E8E9AF" w14:textId="77777777" w:rsidR="00FD58A8" w:rsidRDefault="00FD58A8" w:rsidP="00F943E7">
      <w:pPr>
        <w:spacing w:after="160" w:line="259" w:lineRule="auto"/>
      </w:pPr>
    </w:p>
    <w:p w14:paraId="7F599CC3" w14:textId="77777777" w:rsidR="00FD58A8" w:rsidRDefault="00FD58A8" w:rsidP="00F943E7">
      <w:pPr>
        <w:spacing w:after="160" w:line="259" w:lineRule="auto"/>
      </w:pPr>
    </w:p>
    <w:p w14:paraId="2BDFDBE7" w14:textId="77777777" w:rsidR="00FD58A8" w:rsidRDefault="00FD58A8" w:rsidP="00F943E7">
      <w:pPr>
        <w:spacing w:after="160" w:line="259" w:lineRule="auto"/>
      </w:pPr>
    </w:p>
    <w:p w14:paraId="4603F885" w14:textId="77777777" w:rsidR="00FD58A8" w:rsidRDefault="00FD58A8" w:rsidP="00F943E7">
      <w:pPr>
        <w:spacing w:after="160" w:line="259" w:lineRule="auto"/>
      </w:pPr>
    </w:p>
    <w:p w14:paraId="2161EAB9" w14:textId="77777777" w:rsidR="00FD58A8" w:rsidRDefault="00FD58A8" w:rsidP="00F943E7">
      <w:pPr>
        <w:spacing w:after="160" w:line="259" w:lineRule="auto"/>
      </w:pPr>
    </w:p>
    <w:p w14:paraId="44767DF8" w14:textId="77777777" w:rsidR="00FD58A8" w:rsidRDefault="00FD58A8" w:rsidP="00F943E7">
      <w:pPr>
        <w:spacing w:after="160" w:line="259" w:lineRule="auto"/>
      </w:pPr>
    </w:p>
    <w:p w14:paraId="10CB66DE" w14:textId="77777777" w:rsidR="00FD58A8" w:rsidRDefault="00FD58A8" w:rsidP="00F943E7">
      <w:pPr>
        <w:spacing w:after="160" w:line="259" w:lineRule="auto"/>
      </w:pPr>
    </w:p>
    <w:p w14:paraId="663608F8" w14:textId="77777777" w:rsidR="00FD58A8" w:rsidRDefault="00FD58A8" w:rsidP="00F943E7">
      <w:pPr>
        <w:spacing w:after="160" w:line="259" w:lineRule="auto"/>
      </w:pPr>
    </w:p>
    <w:p w14:paraId="42030662" w14:textId="77777777" w:rsidR="00FD58A8" w:rsidRDefault="00FD58A8" w:rsidP="00F943E7">
      <w:pPr>
        <w:spacing w:after="160" w:line="259" w:lineRule="auto"/>
      </w:pPr>
    </w:p>
    <w:p w14:paraId="0918B3D9" w14:textId="77777777" w:rsidR="00FD58A8" w:rsidRDefault="00FD58A8" w:rsidP="00F943E7">
      <w:pPr>
        <w:spacing w:after="160" w:line="259" w:lineRule="auto"/>
      </w:pPr>
    </w:p>
    <w:p w14:paraId="13B841EF" w14:textId="77777777" w:rsidR="00F943E7" w:rsidRPr="00301776" w:rsidRDefault="00FD58A8" w:rsidP="00F943E7">
      <w:pPr>
        <w:spacing w:after="160" w:line="259" w:lineRule="auto"/>
        <w:rPr>
          <w:rFonts w:ascii="Arial" w:hAnsi="Arial" w:cs="Arial"/>
          <w:sz w:val="28"/>
          <w:szCs w:val="28"/>
          <w:u w:val="single"/>
        </w:rPr>
      </w:pPr>
      <w:r w:rsidRPr="00301776">
        <w:rPr>
          <w:rFonts w:ascii="Arial" w:hAnsi="Arial" w:cs="Arial"/>
          <w:sz w:val="28"/>
          <w:szCs w:val="28"/>
          <w:u w:val="single"/>
        </w:rPr>
        <w:t>Seating position:</w:t>
      </w:r>
    </w:p>
    <w:p w14:paraId="1EC626D9" w14:textId="77777777" w:rsidR="006F408B" w:rsidRPr="003F0FFB" w:rsidRDefault="0084194E" w:rsidP="003F0FFB">
      <w:pPr>
        <w:spacing w:after="160" w:line="259" w:lineRule="auto"/>
        <w:jc w:val="center"/>
        <w:rPr>
          <w:rFonts w:ascii="Arial" w:hAnsi="Arial" w:cs="Arial"/>
          <w:b/>
          <w:sz w:val="28"/>
        </w:rPr>
      </w:pPr>
      <w:r w:rsidRPr="00495D4E">
        <w:rPr>
          <w:rFonts w:ascii="Arial" w:hAnsi="Arial" w:cs="Arial"/>
          <w:noProof/>
          <w:lang w:eastAsia="en-GB"/>
        </w:rPr>
        <mc:AlternateContent>
          <mc:Choice Requires="wps">
            <w:drawing>
              <wp:anchor distT="0" distB="0" distL="114300" distR="114300" simplePos="0" relativeHeight="251662336" behindDoc="0" locked="0" layoutInCell="1" allowOverlap="1" wp14:anchorId="60DC130B" wp14:editId="75D36A0E">
                <wp:simplePos x="0" y="0"/>
                <wp:positionH relativeFrom="column">
                  <wp:posOffset>4295775</wp:posOffset>
                </wp:positionH>
                <wp:positionV relativeFrom="paragraph">
                  <wp:posOffset>1654810</wp:posOffset>
                </wp:positionV>
                <wp:extent cx="1819275" cy="584200"/>
                <wp:effectExtent l="0" t="0" r="0" b="6350"/>
                <wp:wrapThrough wrapText="bothSides">
                  <wp:wrapPolygon edited="0">
                    <wp:start x="452" y="0"/>
                    <wp:lineTo x="452" y="21130"/>
                    <wp:lineTo x="20808" y="21130"/>
                    <wp:lineTo x="20808" y="0"/>
                    <wp:lineTo x="452" y="0"/>
                  </wp:wrapPolygon>
                </wp:wrapThrough>
                <wp:docPr id="6" name="Text Box 6"/>
                <wp:cNvGraphicFramePr/>
                <a:graphic xmlns:a="http://schemas.openxmlformats.org/drawingml/2006/main">
                  <a:graphicData uri="http://schemas.microsoft.com/office/word/2010/wordprocessingShape">
                    <wps:wsp>
                      <wps:cNvSpPr txBox="1"/>
                      <wps:spPr>
                        <a:xfrm>
                          <a:off x="0" y="0"/>
                          <a:ext cx="1819275" cy="58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DD32626" w14:textId="77777777" w:rsidR="00933953" w:rsidRPr="003C0021" w:rsidRDefault="0084194E" w:rsidP="00933953">
                            <w:pPr>
                              <w:rPr>
                                <w:rFonts w:asciiTheme="majorHAnsi" w:hAnsiTheme="majorHAnsi" w:cstheme="majorHAnsi"/>
                                <w:sz w:val="24"/>
                                <w:szCs w:val="18"/>
                              </w:rPr>
                            </w:pPr>
                            <w:r w:rsidRPr="003C0021">
                              <w:rPr>
                                <w:rFonts w:asciiTheme="majorHAnsi" w:hAnsiTheme="majorHAnsi" w:cstheme="majorHAnsi"/>
                                <w:sz w:val="24"/>
                                <w:szCs w:val="18"/>
                              </w:rPr>
                              <w:t>Bottom to the back of the chair - BBC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C2F136" id="Text Box 6" o:spid="_x0000_s1027" type="#_x0000_t202" style="position:absolute;left:0;text-align:left;margin-left:338.25pt;margin-top:130.3pt;width:143.25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" filled="f" stroked="f">
                <v:textbox>
                  <w:txbxContent>
                    <w:p w:rsidR="00933953" w:rsidRPr="003C0021" w:rsidRDefault="0084194E" w:rsidP="00933953">
                      <w:pPr>
                        <w:rPr>
                          <w:rFonts w:asciiTheme="majorHAnsi" w:hAnsiTheme="majorHAnsi" w:cstheme="majorHAnsi"/>
                          <w:sz w:val="24"/>
                          <w:szCs w:val="18"/>
                        </w:rPr>
                      </w:pPr>
                      <w:r w:rsidRPr="003C0021">
                        <w:rPr>
                          <w:rFonts w:asciiTheme="majorHAnsi" w:hAnsiTheme="majorHAnsi" w:cstheme="majorHAnsi"/>
                          <w:sz w:val="24"/>
                          <w:szCs w:val="18"/>
                        </w:rPr>
                        <w:t>Bottom to the back of the chair - BBC</w:t>
                      </w:r>
                    </w:p>
                  </w:txbxContent>
                </v:textbox>
                <w10:wrap type="through"/>
              </v:shape>
            </w:pict>
          </mc:Fallback>
        </mc:AlternateContent>
      </w:r>
      <w:r w:rsidRPr="00495D4E">
        <w:rPr>
          <w:rFonts w:ascii="Arial" w:hAnsi="Arial" w:cs="Arial"/>
          <w:noProof/>
          <w:lang w:eastAsia="en-GB"/>
        </w:rPr>
        <mc:AlternateContent>
          <mc:Choice Requires="wps">
            <w:drawing>
              <wp:anchor distT="0" distB="0" distL="114300" distR="114300" simplePos="0" relativeHeight="251663360" behindDoc="0" locked="0" layoutInCell="1" allowOverlap="1" wp14:anchorId="4A988BDA" wp14:editId="593A1245">
                <wp:simplePos x="0" y="0"/>
                <wp:positionH relativeFrom="column">
                  <wp:posOffset>4276090</wp:posOffset>
                </wp:positionH>
                <wp:positionV relativeFrom="paragraph">
                  <wp:posOffset>2493645</wp:posOffset>
                </wp:positionV>
                <wp:extent cx="1895475" cy="570865"/>
                <wp:effectExtent l="0" t="0" r="0" b="635"/>
                <wp:wrapThrough wrapText="bothSides">
                  <wp:wrapPolygon edited="0">
                    <wp:start x="434" y="0"/>
                    <wp:lineTo x="434" y="20903"/>
                    <wp:lineTo x="20840" y="20903"/>
                    <wp:lineTo x="20840" y="0"/>
                    <wp:lineTo x="434" y="0"/>
                  </wp:wrapPolygon>
                </wp:wrapThrough>
                <wp:docPr id="7" name="Text Box 7"/>
                <wp:cNvGraphicFramePr/>
                <a:graphic xmlns:a="http://schemas.openxmlformats.org/drawingml/2006/main">
                  <a:graphicData uri="http://schemas.microsoft.com/office/word/2010/wordprocessingShape">
                    <wps:wsp>
                      <wps:cNvSpPr txBox="1"/>
                      <wps:spPr>
                        <a:xfrm>
                          <a:off x="0" y="0"/>
                          <a:ext cx="1895475" cy="5708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4503AAE" w14:textId="77777777" w:rsidR="0084194E" w:rsidRPr="003C0021" w:rsidRDefault="0084194E" w:rsidP="00933953">
                            <w:pPr>
                              <w:rPr>
                                <w:rFonts w:asciiTheme="majorHAnsi" w:hAnsiTheme="majorHAnsi" w:cstheme="majorHAnsi"/>
                                <w:sz w:val="24"/>
                                <w:szCs w:val="24"/>
                              </w:rPr>
                            </w:pPr>
                            <w:r w:rsidRPr="003C0021">
                              <w:rPr>
                                <w:rFonts w:asciiTheme="majorHAnsi" w:hAnsiTheme="majorHAnsi" w:cstheme="majorHAnsi"/>
                                <w:sz w:val="24"/>
                                <w:szCs w:val="24"/>
                              </w:rPr>
                              <w:t>Tummy near table – TNT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DB52ED" id="Text Box 7" o:spid="_x0000_s1028" type="#_x0000_t202" style="position:absolute;left:0;text-align:left;margin-left:336.7pt;margin-top:196.35pt;width:149.25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gCrQIAAKo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" filled="f" stroked="f">
                <v:textbox>
                  <w:txbxContent>
                    <w:p w:rsidR="0084194E" w:rsidRPr="003C0021" w:rsidRDefault="0084194E" w:rsidP="00933953">
                      <w:pPr>
                        <w:rPr>
                          <w:rFonts w:asciiTheme="majorHAnsi" w:hAnsiTheme="majorHAnsi" w:cstheme="majorHAnsi"/>
                          <w:sz w:val="24"/>
                          <w:szCs w:val="24"/>
                        </w:rPr>
                      </w:pPr>
                      <w:r w:rsidRPr="003C0021">
                        <w:rPr>
                          <w:rFonts w:asciiTheme="majorHAnsi" w:hAnsiTheme="majorHAnsi" w:cstheme="majorHAnsi"/>
                          <w:sz w:val="24"/>
                          <w:szCs w:val="24"/>
                        </w:rPr>
                        <w:t>Tummy near table – TNT</w:t>
                      </w:r>
                    </w:p>
                  </w:txbxContent>
                </v:textbox>
                <w10:wrap type="through"/>
              </v:shape>
            </w:pict>
          </mc:Fallback>
        </mc:AlternateContent>
      </w:r>
      <w:r w:rsidRPr="00495D4E">
        <w:rPr>
          <w:rFonts w:ascii="Arial" w:hAnsi="Arial" w:cs="Arial"/>
          <w:noProof/>
          <w:lang w:eastAsia="en-GB"/>
        </w:rPr>
        <mc:AlternateContent>
          <mc:Choice Requires="wps">
            <w:drawing>
              <wp:anchor distT="0" distB="0" distL="114300" distR="114300" simplePos="0" relativeHeight="251665408" behindDoc="0" locked="0" layoutInCell="1" allowOverlap="1" wp14:anchorId="23DBC65F" wp14:editId="4155F42B">
                <wp:simplePos x="0" y="0"/>
                <wp:positionH relativeFrom="column">
                  <wp:posOffset>3819525</wp:posOffset>
                </wp:positionH>
                <wp:positionV relativeFrom="paragraph">
                  <wp:posOffset>712470</wp:posOffset>
                </wp:positionV>
                <wp:extent cx="923925" cy="3619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92392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E3CCEE" id="Rectangle 9" o:spid="_x0000_s1026" style="position:absolute;margin-left:300.75pt;margin-top:56.1pt;width:72.7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" fillcolor="white [3212]" strokecolor="white [3212]" strokeweight="1pt"/>
            </w:pict>
          </mc:Fallback>
        </mc:AlternateContent>
      </w:r>
      <w:r w:rsidRPr="00495D4E">
        <w:rPr>
          <w:rFonts w:ascii="Arial" w:hAnsi="Arial" w:cs="Arial"/>
          <w:noProof/>
          <w:lang w:eastAsia="en-GB"/>
        </w:rPr>
        <mc:AlternateContent>
          <mc:Choice Requires="wps">
            <w:drawing>
              <wp:anchor distT="0" distB="0" distL="114300" distR="114300" simplePos="0" relativeHeight="251660288" behindDoc="0" locked="0" layoutInCell="1" allowOverlap="1" wp14:anchorId="1984DE4E" wp14:editId="19511128">
                <wp:simplePos x="0" y="0"/>
                <wp:positionH relativeFrom="column">
                  <wp:posOffset>660400</wp:posOffset>
                </wp:positionH>
                <wp:positionV relativeFrom="paragraph">
                  <wp:posOffset>472440</wp:posOffset>
                </wp:positionV>
                <wp:extent cx="2136775" cy="552450"/>
                <wp:effectExtent l="0" t="0" r="0" b="0"/>
                <wp:wrapThrough wrapText="bothSides">
                  <wp:wrapPolygon edited="0">
                    <wp:start x="385" y="0"/>
                    <wp:lineTo x="385" y="20855"/>
                    <wp:lineTo x="20990" y="20855"/>
                    <wp:lineTo x="20990" y="0"/>
                    <wp:lineTo x="385" y="0"/>
                  </wp:wrapPolygon>
                </wp:wrapThrough>
                <wp:docPr id="4" name="Text Box 4"/>
                <wp:cNvGraphicFramePr/>
                <a:graphic xmlns:a="http://schemas.openxmlformats.org/drawingml/2006/main">
                  <a:graphicData uri="http://schemas.microsoft.com/office/word/2010/wordprocessingShape">
                    <wps:wsp>
                      <wps:cNvSpPr txBox="1"/>
                      <wps:spPr>
                        <a:xfrm>
                          <a:off x="0" y="0"/>
                          <a:ext cx="213677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47538C7" w14:textId="77777777" w:rsidR="00933953" w:rsidRPr="003C0021" w:rsidRDefault="0084194E" w:rsidP="00933953">
                            <w:pPr>
                              <w:rPr>
                                <w:rFonts w:asciiTheme="majorHAnsi" w:hAnsiTheme="majorHAnsi" w:cstheme="majorHAnsi"/>
                                <w:sz w:val="24"/>
                                <w:szCs w:val="18"/>
                              </w:rPr>
                            </w:pPr>
                            <w:r w:rsidRPr="003C0021">
                              <w:rPr>
                                <w:rFonts w:asciiTheme="majorHAnsi" w:hAnsiTheme="majorHAnsi" w:cstheme="majorHAnsi"/>
                                <w:sz w:val="24"/>
                                <w:szCs w:val="18"/>
                              </w:rPr>
                              <w:t>Two hands – one holding paper, one holding pencil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15E17" id="Text Box 4" o:spid="_x0000_s1029" type="#_x0000_t202" style="position:absolute;left:0;text-align:left;margin-left:52pt;margin-top:37.2pt;width:168.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" filled="f" stroked="f">
                <v:textbox>
                  <w:txbxContent>
                    <w:p w:rsidR="00933953" w:rsidRPr="003C0021" w:rsidRDefault="0084194E" w:rsidP="00933953">
                      <w:pPr>
                        <w:rPr>
                          <w:rFonts w:asciiTheme="majorHAnsi" w:hAnsiTheme="majorHAnsi" w:cstheme="majorHAnsi"/>
                          <w:sz w:val="24"/>
                          <w:szCs w:val="18"/>
                        </w:rPr>
                      </w:pPr>
                      <w:r w:rsidRPr="003C0021">
                        <w:rPr>
                          <w:rFonts w:asciiTheme="majorHAnsi" w:hAnsiTheme="majorHAnsi" w:cstheme="majorHAnsi"/>
                          <w:sz w:val="24"/>
                          <w:szCs w:val="18"/>
                        </w:rPr>
                        <w:t>Two hands – one holding paper, one holding pencil</w:t>
                      </w:r>
                    </w:p>
                  </w:txbxContent>
                </v:textbox>
                <w10:wrap type="through"/>
              </v:shape>
            </w:pict>
          </mc:Fallback>
        </mc:AlternateContent>
      </w:r>
      <w:r w:rsidRPr="00495D4E">
        <w:rPr>
          <w:rFonts w:ascii="Arial" w:hAnsi="Arial" w:cs="Arial"/>
          <w:noProof/>
          <w:lang w:eastAsia="en-GB"/>
        </w:rPr>
        <mc:AlternateContent>
          <mc:Choice Requires="wps">
            <w:drawing>
              <wp:anchor distT="0" distB="0" distL="114300" distR="114300" simplePos="0" relativeHeight="251664384" behindDoc="0" locked="0" layoutInCell="1" allowOverlap="1" wp14:anchorId="560BF58F" wp14:editId="23D85A79">
                <wp:simplePos x="0" y="0"/>
                <wp:positionH relativeFrom="column">
                  <wp:posOffset>657225</wp:posOffset>
                </wp:positionH>
                <wp:positionV relativeFrom="paragraph">
                  <wp:posOffset>2291080</wp:posOffset>
                </wp:positionV>
                <wp:extent cx="1618615" cy="621030"/>
                <wp:effectExtent l="0" t="0" r="0" b="7620"/>
                <wp:wrapThrough wrapText="bothSides">
                  <wp:wrapPolygon edited="0">
                    <wp:start x="508" y="0"/>
                    <wp:lineTo x="508" y="21202"/>
                    <wp:lineTo x="20846" y="21202"/>
                    <wp:lineTo x="20846" y="0"/>
                    <wp:lineTo x="508" y="0"/>
                  </wp:wrapPolygon>
                </wp:wrapThrough>
                <wp:docPr id="8" name="Text Box 8"/>
                <wp:cNvGraphicFramePr/>
                <a:graphic xmlns:a="http://schemas.openxmlformats.org/drawingml/2006/main">
                  <a:graphicData uri="http://schemas.microsoft.com/office/word/2010/wordprocessingShape">
                    <wps:wsp>
                      <wps:cNvSpPr txBox="1"/>
                      <wps:spPr>
                        <a:xfrm>
                          <a:off x="0" y="0"/>
                          <a:ext cx="1618615" cy="6210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65DC5EB" w14:textId="77777777" w:rsidR="00933953" w:rsidRPr="003C0021" w:rsidRDefault="0084194E" w:rsidP="00933953">
                            <w:pPr>
                              <w:rPr>
                                <w:rFonts w:asciiTheme="majorHAnsi" w:hAnsiTheme="majorHAnsi" w:cstheme="majorHAnsi"/>
                                <w:sz w:val="24"/>
                                <w:szCs w:val="24"/>
                              </w:rPr>
                            </w:pPr>
                            <w:r w:rsidRPr="003C0021">
                              <w:rPr>
                                <w:rFonts w:asciiTheme="majorHAnsi" w:hAnsiTheme="majorHAnsi" w:cstheme="majorHAnsi"/>
                                <w:sz w:val="24"/>
                                <w:szCs w:val="24"/>
                              </w:rPr>
                              <w:t>Six feet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21F90F" id="Text Box 8" o:spid="_x0000_s1030" type="#_x0000_t202" style="position:absolute;left:0;text-align:left;margin-left:51.75pt;margin-top:180.4pt;width:127.45pt;height: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" filled="f" stroked="f">
                <v:textbox>
                  <w:txbxContent>
                    <w:p w:rsidR="00933953" w:rsidRPr="003C0021" w:rsidRDefault="0084194E" w:rsidP="00933953">
                      <w:pPr>
                        <w:rPr>
                          <w:rFonts w:asciiTheme="majorHAnsi" w:hAnsiTheme="majorHAnsi" w:cstheme="majorHAnsi"/>
                          <w:sz w:val="24"/>
                          <w:szCs w:val="24"/>
                        </w:rPr>
                      </w:pPr>
                      <w:r w:rsidRPr="003C0021">
                        <w:rPr>
                          <w:rFonts w:asciiTheme="majorHAnsi" w:hAnsiTheme="majorHAnsi" w:cstheme="majorHAnsi"/>
                          <w:sz w:val="24"/>
                          <w:szCs w:val="24"/>
                        </w:rPr>
                        <w:t>Six feet on the floor</w:t>
                      </w:r>
                    </w:p>
                  </w:txbxContent>
                </v:textbox>
                <w10:wrap type="through"/>
              </v:shape>
            </w:pict>
          </mc:Fallback>
        </mc:AlternateContent>
      </w:r>
      <w:r w:rsidRPr="00495D4E">
        <w:rPr>
          <w:rFonts w:ascii="Arial" w:hAnsi="Arial" w:cs="Arial"/>
          <w:noProof/>
          <w:lang w:eastAsia="en-GB"/>
        </w:rPr>
        <w:drawing>
          <wp:anchor distT="0" distB="0" distL="114300" distR="114300" simplePos="0" relativeHeight="251659264" behindDoc="0" locked="0" layoutInCell="1" allowOverlap="1" wp14:anchorId="3E13A089" wp14:editId="120273AD">
            <wp:simplePos x="0" y="0"/>
            <wp:positionH relativeFrom="column">
              <wp:posOffset>1685925</wp:posOffset>
            </wp:positionH>
            <wp:positionV relativeFrom="paragraph">
              <wp:posOffset>131445</wp:posOffset>
            </wp:positionV>
            <wp:extent cx="2686050" cy="3332652"/>
            <wp:effectExtent l="0" t="0" r="0" b="0"/>
            <wp:wrapThrough wrapText="bothSides">
              <wp:wrapPolygon edited="0">
                <wp:start x="11336" y="0"/>
                <wp:lineTo x="10111" y="864"/>
                <wp:lineTo x="9498" y="1482"/>
                <wp:lineTo x="9498" y="1976"/>
                <wp:lineTo x="10264" y="3951"/>
                <wp:lineTo x="4136" y="5186"/>
                <wp:lineTo x="4902" y="5927"/>
                <wp:lineTo x="3983" y="7902"/>
                <wp:lineTo x="153" y="8890"/>
                <wp:lineTo x="153" y="9755"/>
                <wp:lineTo x="7200" y="9878"/>
                <wp:lineTo x="7200" y="11854"/>
                <wp:lineTo x="6587" y="13829"/>
                <wp:lineTo x="0" y="15434"/>
                <wp:lineTo x="0" y="16422"/>
                <wp:lineTo x="1226" y="17780"/>
                <wp:lineTo x="919" y="18027"/>
                <wp:lineTo x="1072" y="18892"/>
                <wp:lineTo x="1532" y="19756"/>
                <wp:lineTo x="2298" y="20373"/>
                <wp:lineTo x="5668" y="20373"/>
                <wp:lineTo x="18843" y="20127"/>
                <wp:lineTo x="18996" y="17780"/>
                <wp:lineTo x="21294" y="17040"/>
                <wp:lineTo x="21294" y="16422"/>
                <wp:lineTo x="17157" y="15805"/>
                <wp:lineTo x="17770" y="13829"/>
                <wp:lineTo x="21447" y="13212"/>
                <wp:lineTo x="21447" y="12348"/>
                <wp:lineTo x="18077" y="11854"/>
                <wp:lineTo x="18383" y="6421"/>
                <wp:lineTo x="17311" y="5927"/>
                <wp:lineTo x="18843" y="5927"/>
                <wp:lineTo x="21447" y="4692"/>
                <wp:lineTo x="21447" y="3828"/>
                <wp:lineTo x="19915" y="3210"/>
                <wp:lineTo x="15779" y="1976"/>
                <wp:lineTo x="15932" y="1358"/>
                <wp:lineTo x="15013" y="370"/>
                <wp:lineTo x="14094" y="0"/>
                <wp:lineTo x="1133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692149" cy="3340219"/>
                    </a:xfrm>
                    <a:prstGeom prst="rect">
                      <a:avLst/>
                    </a:prstGeom>
                  </pic:spPr>
                </pic:pic>
              </a:graphicData>
            </a:graphic>
            <wp14:sizeRelH relativeFrom="margin">
              <wp14:pctWidth>0</wp14:pctWidth>
            </wp14:sizeRelH>
            <wp14:sizeRelV relativeFrom="margin">
              <wp14:pctHeight>0</wp14:pctHeight>
            </wp14:sizeRelV>
          </wp:anchor>
        </w:drawing>
      </w:r>
      <w:r w:rsidR="003F0FFB" w:rsidRPr="00495D4E">
        <w:rPr>
          <w:rFonts w:ascii="Arial" w:hAnsi="Arial" w:cs="Arial"/>
          <w:caps/>
          <w:noProof/>
          <w:sz w:val="30"/>
          <w:szCs w:val="30"/>
          <w:lang w:eastAsia="en-GB"/>
        </w:rPr>
        <mc:AlternateContent>
          <mc:Choice Requires="wps">
            <w:drawing>
              <wp:anchor distT="0" distB="0" distL="114300" distR="114300" simplePos="0" relativeHeight="251669504" behindDoc="0" locked="0" layoutInCell="1" allowOverlap="1" wp14:anchorId="031C6767" wp14:editId="73B78CB1">
                <wp:simplePos x="0" y="0"/>
                <wp:positionH relativeFrom="column">
                  <wp:posOffset>2740025</wp:posOffset>
                </wp:positionH>
                <wp:positionV relativeFrom="paragraph">
                  <wp:posOffset>160020</wp:posOffset>
                </wp:positionV>
                <wp:extent cx="3533775" cy="1838325"/>
                <wp:effectExtent l="0" t="0" r="9525" b="9525"/>
                <wp:wrapSquare wrapText="bothSides"/>
                <wp:docPr id="45" name="Text Box 45"/>
                <wp:cNvGraphicFramePr/>
                <a:graphic xmlns:a="http://schemas.openxmlformats.org/drawingml/2006/main">
                  <a:graphicData uri="http://schemas.microsoft.com/office/word/2010/wordprocessingShape">
                    <wps:wsp>
                      <wps:cNvSpPr txBox="1"/>
                      <wps:spPr>
                        <a:xfrm>
                          <a:off x="0" y="0"/>
                          <a:ext cx="3533775" cy="1838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0F6FC3F" w14:textId="77777777" w:rsidR="0084194E" w:rsidRPr="003C0021" w:rsidRDefault="0084194E" w:rsidP="0084194E">
                            <w:pPr>
                              <w:rPr>
                                <w:rFonts w:asciiTheme="majorHAnsi" w:hAnsiTheme="majorHAnsi" w:cstheme="majorHAnsi"/>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9AF6CF" id="Text Box 45" o:spid="_x0000_s1031" type="#_x0000_t202" style="position:absolute;left:0;text-align:left;margin-left:215.75pt;margin-top:12.6pt;width:278.25pt;height:14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" filled="f" stroked="f">
                <v:textbox inset="0,0,0,0">
                  <w:txbxContent>
                    <w:p w:rsidR="0084194E" w:rsidRPr="003C0021" w:rsidRDefault="0084194E" w:rsidP="0084194E">
                      <w:pPr>
                        <w:rPr>
                          <w:rFonts w:asciiTheme="majorHAnsi" w:hAnsiTheme="majorHAnsi" w:cstheme="majorHAnsi"/>
                          <w:sz w:val="24"/>
                        </w:rPr>
                      </w:pPr>
                    </w:p>
                  </w:txbxContent>
                </v:textbox>
                <w10:wrap type="square"/>
              </v:shape>
            </w:pict>
          </mc:Fallback>
        </mc:AlternateContent>
      </w:r>
    </w:p>
    <w:p w14:paraId="32CD0F13" w14:textId="77777777" w:rsidR="006F408B" w:rsidRPr="00495D4E" w:rsidRDefault="006F408B" w:rsidP="006F408B">
      <w:pPr>
        <w:spacing w:after="160" w:line="259" w:lineRule="auto"/>
        <w:rPr>
          <w:rFonts w:ascii="Arial" w:eastAsia="Times New Roman" w:hAnsi="Arial" w:cs="Arial"/>
          <w:sz w:val="24"/>
          <w:szCs w:val="24"/>
        </w:rPr>
      </w:pPr>
    </w:p>
    <w:p w14:paraId="7FC8273D" w14:textId="77777777" w:rsidR="006F408B" w:rsidRPr="00495D4E" w:rsidRDefault="006F408B" w:rsidP="006F408B">
      <w:pPr>
        <w:spacing w:after="160" w:line="259" w:lineRule="auto"/>
        <w:rPr>
          <w:rFonts w:ascii="Arial" w:eastAsia="Times New Roman" w:hAnsi="Arial" w:cs="Arial"/>
          <w:sz w:val="24"/>
          <w:szCs w:val="24"/>
        </w:rPr>
      </w:pPr>
    </w:p>
    <w:p w14:paraId="3C96391C" w14:textId="77777777" w:rsidR="006F408B" w:rsidRPr="00495D4E" w:rsidRDefault="006F408B" w:rsidP="006F408B">
      <w:pPr>
        <w:spacing w:after="160" w:line="259" w:lineRule="auto"/>
        <w:rPr>
          <w:rFonts w:ascii="Arial" w:eastAsia="Times New Roman" w:hAnsi="Arial" w:cs="Arial"/>
          <w:sz w:val="24"/>
          <w:szCs w:val="24"/>
        </w:rPr>
      </w:pPr>
    </w:p>
    <w:p w14:paraId="6A19BB04" w14:textId="77777777" w:rsidR="006F408B" w:rsidRPr="00495D4E" w:rsidRDefault="006F408B" w:rsidP="006F408B">
      <w:pPr>
        <w:spacing w:after="160" w:line="259" w:lineRule="auto"/>
        <w:rPr>
          <w:rFonts w:ascii="Arial" w:eastAsia="Times New Roman" w:hAnsi="Arial" w:cs="Arial"/>
          <w:sz w:val="24"/>
          <w:szCs w:val="24"/>
        </w:rPr>
      </w:pPr>
    </w:p>
    <w:p w14:paraId="78286C1B" w14:textId="77777777" w:rsidR="00D95BAC" w:rsidRPr="00495D4E" w:rsidRDefault="00D95BAC" w:rsidP="006F408B">
      <w:pPr>
        <w:spacing w:after="160" w:line="259" w:lineRule="auto"/>
        <w:rPr>
          <w:rFonts w:ascii="Arial" w:eastAsia="Times New Roman" w:hAnsi="Arial" w:cs="Arial"/>
          <w:sz w:val="24"/>
          <w:szCs w:val="24"/>
        </w:rPr>
        <w:sectPr w:rsidR="00D95BAC" w:rsidRPr="00495D4E" w:rsidSect="00495D4E">
          <w:headerReference w:type="even" r:id="rId13"/>
          <w:headerReference w:type="default" r:id="rId14"/>
          <w:footerReference w:type="even" r:id="rId15"/>
          <w:footerReference w:type="default" r:id="rId16"/>
          <w:headerReference w:type="first" r:id="rId17"/>
          <w:footerReference w:type="first" r:id="rId18"/>
          <w:pgSz w:w="11906" w:h="16838"/>
          <w:pgMar w:top="992" w:right="1440" w:bottom="1418" w:left="1440" w:header="709" w:footer="987" w:gutter="0"/>
          <w:cols w:space="708"/>
          <w:docGrid w:linePitch="360"/>
        </w:sectPr>
      </w:pPr>
    </w:p>
    <w:p w14:paraId="41C837FA" w14:textId="77777777" w:rsidR="006F408B" w:rsidRPr="00495D4E" w:rsidRDefault="00D8794B" w:rsidP="003F0FFB">
      <w:pPr>
        <w:spacing w:after="160" w:line="259" w:lineRule="auto"/>
        <w:jc w:val="center"/>
        <w:rPr>
          <w:rFonts w:ascii="Arial" w:hAnsi="Arial" w:cs="Arial"/>
          <w:b/>
          <w:sz w:val="28"/>
        </w:rPr>
      </w:pPr>
      <w:r>
        <w:rPr>
          <w:rFonts w:ascii="Arial" w:hAnsi="Arial" w:cs="Arial"/>
          <w:b/>
          <w:sz w:val="28"/>
        </w:rPr>
        <w:t>Appendix 2</w:t>
      </w:r>
    </w:p>
    <w:p w14:paraId="39184883" w14:textId="77777777" w:rsidR="006F408B" w:rsidRPr="00301776" w:rsidRDefault="00D95BAC" w:rsidP="00D95BAC">
      <w:pPr>
        <w:spacing w:after="160" w:line="259" w:lineRule="auto"/>
        <w:jc w:val="center"/>
        <w:rPr>
          <w:rFonts w:ascii="Arial" w:hAnsi="Arial" w:cs="Arial"/>
          <w:sz w:val="28"/>
        </w:rPr>
      </w:pPr>
      <w:r w:rsidRPr="00301776">
        <w:rPr>
          <w:rFonts w:ascii="Arial" w:hAnsi="Arial" w:cs="Arial"/>
          <w:sz w:val="28"/>
        </w:rPr>
        <w:t>Reception Wide H</w:t>
      </w:r>
      <w:r w:rsidR="006F408B" w:rsidRPr="00301776">
        <w:rPr>
          <w:rFonts w:ascii="Arial" w:hAnsi="Arial" w:cs="Arial"/>
          <w:sz w:val="28"/>
        </w:rPr>
        <w:t>andwriting Lines</w:t>
      </w:r>
    </w:p>
    <w:p w14:paraId="73A2A97F" w14:textId="77777777" w:rsidR="006F408B" w:rsidRDefault="00D95BAC" w:rsidP="00933953">
      <w:pPr>
        <w:spacing w:after="160" w:line="259" w:lineRule="auto"/>
        <w:jc w:val="center"/>
        <w:rPr>
          <w:rFonts w:ascii="Arial" w:eastAsia="Times New Roman" w:hAnsi="Arial" w:cs="Arial"/>
          <w:sz w:val="24"/>
          <w:szCs w:val="24"/>
        </w:rPr>
      </w:pPr>
      <w:r w:rsidRPr="00D95BAC">
        <w:rPr>
          <w:rFonts w:ascii="Arial" w:eastAsia="Times New Roman" w:hAnsi="Arial" w:cs="Arial"/>
          <w:noProof/>
          <w:sz w:val="24"/>
          <w:szCs w:val="24"/>
          <w:lang w:eastAsia="en-GB"/>
        </w:rPr>
        <w:drawing>
          <wp:anchor distT="0" distB="0" distL="114300" distR="114300" simplePos="0" relativeHeight="251681792" behindDoc="0" locked="0" layoutInCell="1" allowOverlap="1" wp14:anchorId="639D5DEF" wp14:editId="27297F81">
            <wp:simplePos x="0" y="0"/>
            <wp:positionH relativeFrom="column">
              <wp:posOffset>745490</wp:posOffset>
            </wp:positionH>
            <wp:positionV relativeFrom="paragraph">
              <wp:posOffset>217805</wp:posOffset>
            </wp:positionV>
            <wp:extent cx="5477639" cy="7744906"/>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77639" cy="7744906"/>
                    </a:xfrm>
                    <a:prstGeom prst="rect">
                      <a:avLst/>
                    </a:prstGeom>
                  </pic:spPr>
                </pic:pic>
              </a:graphicData>
            </a:graphic>
          </wp:anchor>
        </w:drawing>
      </w:r>
    </w:p>
    <w:p w14:paraId="424D5A28" w14:textId="77777777" w:rsidR="007D212E" w:rsidRPr="00495D4E" w:rsidRDefault="007D212E" w:rsidP="00933953">
      <w:pPr>
        <w:spacing w:after="160" w:line="259" w:lineRule="auto"/>
        <w:jc w:val="center"/>
        <w:rPr>
          <w:rFonts w:ascii="Arial" w:eastAsia="Times New Roman" w:hAnsi="Arial" w:cs="Arial"/>
          <w:sz w:val="24"/>
          <w:szCs w:val="24"/>
        </w:rPr>
        <w:sectPr w:rsidR="007D212E" w:rsidRPr="00495D4E" w:rsidSect="007D212E">
          <w:footerReference w:type="default" r:id="rId20"/>
          <w:pgSz w:w="11906" w:h="16838"/>
          <w:pgMar w:top="992" w:right="1440" w:bottom="1418" w:left="426" w:header="709" w:footer="987" w:gutter="0"/>
          <w:cols w:space="708"/>
          <w:docGrid w:linePitch="360"/>
        </w:sectPr>
      </w:pPr>
    </w:p>
    <w:p w14:paraId="2C889576" w14:textId="77777777" w:rsidR="006F408B" w:rsidRPr="00495D4E" w:rsidRDefault="00D95BAC" w:rsidP="006F408B">
      <w:pPr>
        <w:spacing w:after="160" w:line="259" w:lineRule="auto"/>
        <w:jc w:val="center"/>
        <w:rPr>
          <w:rFonts w:ascii="Arial" w:hAnsi="Arial" w:cs="Arial"/>
          <w:b/>
          <w:sz w:val="28"/>
        </w:rPr>
      </w:pPr>
      <w:r>
        <w:rPr>
          <w:rFonts w:ascii="Arial" w:hAnsi="Arial" w:cs="Arial"/>
          <w:b/>
          <w:sz w:val="28"/>
        </w:rPr>
        <w:t xml:space="preserve">Appendix </w:t>
      </w:r>
      <w:r w:rsidR="00D8794B">
        <w:rPr>
          <w:rFonts w:ascii="Arial" w:hAnsi="Arial" w:cs="Arial"/>
          <w:b/>
          <w:sz w:val="28"/>
        </w:rPr>
        <w:t>2</w:t>
      </w:r>
    </w:p>
    <w:p w14:paraId="0EDA9D0C" w14:textId="77777777" w:rsidR="006F408B" w:rsidRPr="00301776" w:rsidRDefault="006F408B" w:rsidP="00D95BAC">
      <w:pPr>
        <w:spacing w:after="160" w:line="259" w:lineRule="auto"/>
        <w:jc w:val="center"/>
        <w:rPr>
          <w:rFonts w:ascii="Arial" w:hAnsi="Arial" w:cs="Arial"/>
          <w:sz w:val="28"/>
        </w:rPr>
      </w:pPr>
      <w:r w:rsidRPr="00301776">
        <w:rPr>
          <w:rFonts w:ascii="Arial" w:hAnsi="Arial" w:cs="Arial"/>
          <w:sz w:val="28"/>
        </w:rPr>
        <w:t>Year 1 Handwriting Lines</w:t>
      </w:r>
    </w:p>
    <w:p w14:paraId="73C78C47" w14:textId="77777777" w:rsidR="00D95BAC" w:rsidRDefault="00D95BAC" w:rsidP="006F408B">
      <w:pPr>
        <w:spacing w:after="160" w:line="259" w:lineRule="auto"/>
        <w:jc w:val="center"/>
        <w:rPr>
          <w:rFonts w:ascii="Arial" w:hAnsi="Arial" w:cs="Arial"/>
          <w:b/>
          <w:sz w:val="28"/>
        </w:rPr>
      </w:pPr>
      <w:r w:rsidRPr="00D95BAC">
        <w:rPr>
          <w:rFonts w:ascii="Arial" w:hAnsi="Arial" w:cs="Arial"/>
          <w:b/>
          <w:noProof/>
          <w:sz w:val="28"/>
          <w:lang w:eastAsia="en-GB"/>
        </w:rPr>
        <w:drawing>
          <wp:inline distT="0" distB="0" distL="0" distR="0" wp14:anchorId="7E0D3DFE" wp14:editId="5D103A13">
            <wp:extent cx="5639587" cy="793543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9587" cy="7935432"/>
                    </a:xfrm>
                    <a:prstGeom prst="rect">
                      <a:avLst/>
                    </a:prstGeom>
                  </pic:spPr>
                </pic:pic>
              </a:graphicData>
            </a:graphic>
          </wp:inline>
        </w:drawing>
      </w:r>
    </w:p>
    <w:p w14:paraId="495D8577" w14:textId="77777777" w:rsidR="00D95BAC" w:rsidRDefault="00D95BAC" w:rsidP="006F408B">
      <w:pPr>
        <w:spacing w:after="160" w:line="259" w:lineRule="auto"/>
        <w:jc w:val="center"/>
        <w:rPr>
          <w:rFonts w:ascii="Arial" w:hAnsi="Arial" w:cs="Arial"/>
          <w:b/>
          <w:sz w:val="28"/>
        </w:rPr>
      </w:pPr>
    </w:p>
    <w:p w14:paraId="23D601DF" w14:textId="77777777" w:rsidR="00827EAC" w:rsidRPr="00495D4E" w:rsidRDefault="00827EAC" w:rsidP="00827EAC">
      <w:pPr>
        <w:spacing w:after="160" w:line="259" w:lineRule="auto"/>
        <w:jc w:val="center"/>
        <w:rPr>
          <w:rFonts w:ascii="Arial" w:hAnsi="Arial" w:cs="Arial"/>
          <w:b/>
          <w:sz w:val="28"/>
        </w:rPr>
      </w:pPr>
      <w:r>
        <w:rPr>
          <w:rFonts w:ascii="Arial" w:hAnsi="Arial" w:cs="Arial"/>
          <w:b/>
          <w:sz w:val="28"/>
        </w:rPr>
        <w:t xml:space="preserve">Appendix </w:t>
      </w:r>
      <w:r w:rsidR="00D8794B">
        <w:rPr>
          <w:rFonts w:ascii="Arial" w:hAnsi="Arial" w:cs="Arial"/>
          <w:b/>
          <w:sz w:val="28"/>
        </w:rPr>
        <w:t>2</w:t>
      </w:r>
    </w:p>
    <w:p w14:paraId="6412811B" w14:textId="77777777" w:rsidR="00827EAC" w:rsidRPr="00301776" w:rsidRDefault="00827EAC" w:rsidP="00827EAC">
      <w:pPr>
        <w:spacing w:after="160" w:line="259" w:lineRule="auto"/>
        <w:jc w:val="center"/>
        <w:rPr>
          <w:rFonts w:ascii="Arial" w:hAnsi="Arial" w:cs="Arial"/>
          <w:sz w:val="28"/>
        </w:rPr>
      </w:pPr>
      <w:r w:rsidRPr="00301776">
        <w:rPr>
          <w:rFonts w:ascii="Arial" w:hAnsi="Arial" w:cs="Arial"/>
          <w:sz w:val="28"/>
        </w:rPr>
        <w:t>Year 2 Handwriting Lines</w:t>
      </w:r>
    </w:p>
    <w:p w14:paraId="34EFD262" w14:textId="77777777" w:rsidR="00D95BAC" w:rsidRDefault="00827EAC" w:rsidP="006F408B">
      <w:pPr>
        <w:spacing w:after="160" w:line="259" w:lineRule="auto"/>
        <w:jc w:val="center"/>
        <w:rPr>
          <w:rFonts w:ascii="Arial" w:hAnsi="Arial" w:cs="Arial"/>
          <w:b/>
          <w:sz w:val="28"/>
        </w:rPr>
      </w:pPr>
      <w:r w:rsidRPr="00827EAC">
        <w:rPr>
          <w:rFonts w:ascii="Arial" w:hAnsi="Arial" w:cs="Arial"/>
          <w:b/>
          <w:noProof/>
          <w:sz w:val="28"/>
          <w:lang w:eastAsia="en-GB"/>
        </w:rPr>
        <w:drawing>
          <wp:inline distT="0" distB="0" distL="0" distR="0" wp14:anchorId="5290CE08" wp14:editId="183CEEA9">
            <wp:extent cx="5458587" cy="7744906"/>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8587" cy="7744906"/>
                    </a:xfrm>
                    <a:prstGeom prst="rect">
                      <a:avLst/>
                    </a:prstGeom>
                  </pic:spPr>
                </pic:pic>
              </a:graphicData>
            </a:graphic>
          </wp:inline>
        </w:drawing>
      </w:r>
    </w:p>
    <w:p w14:paraId="6F66D0D1" w14:textId="77777777" w:rsidR="00D95BAC" w:rsidRDefault="00D95BAC" w:rsidP="006F408B">
      <w:pPr>
        <w:spacing w:after="160" w:line="259" w:lineRule="auto"/>
        <w:jc w:val="center"/>
        <w:rPr>
          <w:rFonts w:ascii="Arial" w:hAnsi="Arial" w:cs="Arial"/>
          <w:b/>
          <w:sz w:val="28"/>
        </w:rPr>
      </w:pPr>
    </w:p>
    <w:p w14:paraId="5665CC3F" w14:textId="77777777" w:rsidR="00D95BAC" w:rsidRDefault="00D95BAC" w:rsidP="00827EAC">
      <w:pPr>
        <w:spacing w:after="160" w:line="259" w:lineRule="auto"/>
        <w:rPr>
          <w:rFonts w:ascii="Arial" w:hAnsi="Arial" w:cs="Arial"/>
          <w:b/>
          <w:sz w:val="28"/>
        </w:rPr>
      </w:pPr>
    </w:p>
    <w:p w14:paraId="1A598380" w14:textId="77777777" w:rsidR="00D95BAC" w:rsidRDefault="00D8794B" w:rsidP="006F408B">
      <w:pPr>
        <w:spacing w:after="160" w:line="259" w:lineRule="auto"/>
        <w:jc w:val="center"/>
        <w:rPr>
          <w:rFonts w:ascii="Arial" w:hAnsi="Arial" w:cs="Arial"/>
          <w:b/>
          <w:sz w:val="28"/>
        </w:rPr>
      </w:pPr>
      <w:r>
        <w:rPr>
          <w:rFonts w:ascii="Arial" w:hAnsi="Arial" w:cs="Arial"/>
          <w:b/>
          <w:sz w:val="28"/>
        </w:rPr>
        <w:t>Appendix 3</w:t>
      </w:r>
    </w:p>
    <w:p w14:paraId="77168D94" w14:textId="77777777" w:rsidR="00D8794B" w:rsidRPr="00D8794B" w:rsidRDefault="00D8794B" w:rsidP="00D8794B">
      <w:pPr>
        <w:spacing w:after="160" w:line="259" w:lineRule="auto"/>
        <w:rPr>
          <w:sz w:val="28"/>
          <w:szCs w:val="28"/>
          <w:u w:val="single"/>
        </w:rPr>
      </w:pPr>
      <w:r w:rsidRPr="00D8794B">
        <w:rPr>
          <w:sz w:val="28"/>
          <w:szCs w:val="28"/>
          <w:u w:val="single"/>
        </w:rPr>
        <w:t xml:space="preserve">Letter families and relative sizes </w:t>
      </w:r>
    </w:p>
    <w:p w14:paraId="37425CEE" w14:textId="77777777" w:rsidR="00D8794B" w:rsidRDefault="00D8794B" w:rsidP="00D8794B">
      <w:pPr>
        <w:spacing w:after="160" w:line="259" w:lineRule="auto"/>
      </w:pPr>
      <w:r>
        <w:t xml:space="preserve">Pupils should be taught to develop a consistent style by paying attention to how letters in each family are formed. </w:t>
      </w:r>
    </w:p>
    <w:p w14:paraId="07F3DB2D" w14:textId="77777777" w:rsidR="00D95BAC" w:rsidRDefault="00D8794B" w:rsidP="00D8794B">
      <w:pPr>
        <w:spacing w:after="160" w:line="259" w:lineRule="auto"/>
        <w:rPr>
          <w:rFonts w:ascii="Arial" w:hAnsi="Arial" w:cs="Arial"/>
          <w:b/>
          <w:sz w:val="28"/>
        </w:rPr>
      </w:pPr>
      <w:r>
        <w:t>The ‘families’ are grouped according to where each letter starts.</w:t>
      </w:r>
    </w:p>
    <w:p w14:paraId="312BF01E" w14:textId="77777777" w:rsidR="00D95BAC" w:rsidRDefault="00D8794B" w:rsidP="006F408B">
      <w:pPr>
        <w:spacing w:after="160" w:line="259" w:lineRule="auto"/>
        <w:jc w:val="center"/>
        <w:rPr>
          <w:rFonts w:ascii="Arial" w:hAnsi="Arial" w:cs="Arial"/>
          <w:b/>
          <w:sz w:val="28"/>
        </w:rPr>
      </w:pPr>
      <w:r w:rsidRPr="00D2199F">
        <w:rPr>
          <w:rFonts w:ascii="Arial" w:eastAsia="Times New Roman" w:hAnsi="Arial" w:cs="Arial"/>
          <w:noProof/>
          <w:sz w:val="24"/>
          <w:szCs w:val="24"/>
          <w:lang w:eastAsia="en-GB"/>
        </w:rPr>
        <w:drawing>
          <wp:anchor distT="0" distB="0" distL="114300" distR="114300" simplePos="0" relativeHeight="251682816" behindDoc="0" locked="0" layoutInCell="1" allowOverlap="1" wp14:anchorId="749C967E" wp14:editId="36465C74">
            <wp:simplePos x="0" y="0"/>
            <wp:positionH relativeFrom="column">
              <wp:posOffset>50800</wp:posOffset>
            </wp:positionH>
            <wp:positionV relativeFrom="paragraph">
              <wp:posOffset>147320</wp:posOffset>
            </wp:positionV>
            <wp:extent cx="5731510" cy="265620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2656205"/>
                    </a:xfrm>
                    <a:prstGeom prst="rect">
                      <a:avLst/>
                    </a:prstGeom>
                  </pic:spPr>
                </pic:pic>
              </a:graphicData>
            </a:graphic>
          </wp:anchor>
        </w:drawing>
      </w:r>
    </w:p>
    <w:p w14:paraId="7DA76D29" w14:textId="77777777" w:rsidR="00D95BAC" w:rsidRDefault="00D95BAC" w:rsidP="006F408B">
      <w:pPr>
        <w:spacing w:after="160" w:line="259" w:lineRule="auto"/>
        <w:jc w:val="center"/>
        <w:rPr>
          <w:rFonts w:ascii="Arial" w:hAnsi="Arial" w:cs="Arial"/>
          <w:b/>
          <w:sz w:val="28"/>
        </w:rPr>
      </w:pPr>
    </w:p>
    <w:p w14:paraId="1B13BBED" w14:textId="77777777" w:rsidR="00D95BAC" w:rsidRDefault="00D95BAC" w:rsidP="006F408B">
      <w:pPr>
        <w:spacing w:after="160" w:line="259" w:lineRule="auto"/>
        <w:jc w:val="center"/>
        <w:rPr>
          <w:rFonts w:ascii="Arial" w:hAnsi="Arial" w:cs="Arial"/>
          <w:b/>
          <w:sz w:val="28"/>
        </w:rPr>
      </w:pPr>
    </w:p>
    <w:p w14:paraId="5F1D3AA7" w14:textId="77777777" w:rsidR="00D95BAC" w:rsidRDefault="00D95BAC" w:rsidP="006F408B">
      <w:pPr>
        <w:spacing w:after="160" w:line="259" w:lineRule="auto"/>
        <w:jc w:val="center"/>
        <w:rPr>
          <w:rFonts w:ascii="Arial" w:hAnsi="Arial" w:cs="Arial"/>
          <w:b/>
          <w:sz w:val="28"/>
        </w:rPr>
      </w:pPr>
    </w:p>
    <w:p w14:paraId="7F600469" w14:textId="77777777" w:rsidR="00D95BAC" w:rsidRDefault="00D95BAC" w:rsidP="006F408B">
      <w:pPr>
        <w:spacing w:after="160" w:line="259" w:lineRule="auto"/>
        <w:jc w:val="center"/>
        <w:rPr>
          <w:rFonts w:ascii="Arial" w:hAnsi="Arial" w:cs="Arial"/>
          <w:b/>
          <w:sz w:val="28"/>
        </w:rPr>
      </w:pPr>
    </w:p>
    <w:p w14:paraId="219637FE" w14:textId="77777777" w:rsidR="00D95BAC" w:rsidRDefault="00D95BAC" w:rsidP="006F408B">
      <w:pPr>
        <w:spacing w:after="160" w:line="259" w:lineRule="auto"/>
        <w:jc w:val="center"/>
        <w:rPr>
          <w:rFonts w:ascii="Arial" w:hAnsi="Arial" w:cs="Arial"/>
          <w:b/>
          <w:sz w:val="28"/>
        </w:rPr>
      </w:pPr>
    </w:p>
    <w:p w14:paraId="1AEECAE4" w14:textId="77777777" w:rsidR="00D95BAC" w:rsidRDefault="00D95BAC" w:rsidP="006F408B">
      <w:pPr>
        <w:spacing w:after="160" w:line="259" w:lineRule="auto"/>
        <w:jc w:val="center"/>
        <w:rPr>
          <w:rFonts w:ascii="Arial" w:hAnsi="Arial" w:cs="Arial"/>
          <w:b/>
          <w:sz w:val="28"/>
        </w:rPr>
      </w:pPr>
    </w:p>
    <w:p w14:paraId="55EA4878" w14:textId="77777777" w:rsidR="00D95BAC" w:rsidRDefault="00D95BAC" w:rsidP="006F408B">
      <w:pPr>
        <w:spacing w:after="160" w:line="259" w:lineRule="auto"/>
        <w:jc w:val="center"/>
        <w:rPr>
          <w:rFonts w:ascii="Arial" w:hAnsi="Arial" w:cs="Arial"/>
          <w:b/>
          <w:sz w:val="28"/>
        </w:rPr>
      </w:pPr>
    </w:p>
    <w:p w14:paraId="17EB13EA" w14:textId="77777777" w:rsidR="00D95BAC" w:rsidRDefault="00D95BAC" w:rsidP="006F408B">
      <w:pPr>
        <w:spacing w:after="160" w:line="259" w:lineRule="auto"/>
        <w:jc w:val="center"/>
        <w:rPr>
          <w:rFonts w:ascii="Arial" w:hAnsi="Arial" w:cs="Arial"/>
          <w:b/>
          <w:sz w:val="28"/>
        </w:rPr>
      </w:pPr>
    </w:p>
    <w:p w14:paraId="3067B633" w14:textId="77777777" w:rsidR="00D95BAC" w:rsidRDefault="00D95BAC" w:rsidP="006F408B">
      <w:pPr>
        <w:spacing w:after="160" w:line="259" w:lineRule="auto"/>
        <w:jc w:val="center"/>
        <w:rPr>
          <w:rFonts w:ascii="Arial" w:hAnsi="Arial" w:cs="Arial"/>
          <w:b/>
          <w:sz w:val="28"/>
        </w:rPr>
      </w:pPr>
    </w:p>
    <w:p w14:paraId="15C5933A" w14:textId="77777777" w:rsidR="00301776" w:rsidRDefault="00301776" w:rsidP="00301776">
      <w:pPr>
        <w:spacing w:after="160" w:line="259" w:lineRule="auto"/>
        <w:rPr>
          <w:sz w:val="28"/>
          <w:szCs w:val="28"/>
          <w:u w:val="single"/>
        </w:rPr>
      </w:pPr>
    </w:p>
    <w:p w14:paraId="57ADE399" w14:textId="77777777" w:rsidR="00301776" w:rsidRDefault="00301776" w:rsidP="00301776">
      <w:pPr>
        <w:spacing w:after="160" w:line="259" w:lineRule="auto"/>
        <w:rPr>
          <w:sz w:val="28"/>
          <w:szCs w:val="28"/>
          <w:u w:val="single"/>
        </w:rPr>
      </w:pPr>
    </w:p>
    <w:p w14:paraId="45014205" w14:textId="77777777" w:rsidR="00301776" w:rsidRDefault="00301776" w:rsidP="00301776">
      <w:pPr>
        <w:spacing w:after="160" w:line="259" w:lineRule="auto"/>
        <w:rPr>
          <w:sz w:val="28"/>
          <w:szCs w:val="28"/>
          <w:u w:val="single"/>
        </w:rPr>
      </w:pPr>
    </w:p>
    <w:p w14:paraId="5C4E80B2" w14:textId="77777777" w:rsidR="00301776" w:rsidRDefault="00301776" w:rsidP="00301776">
      <w:pPr>
        <w:spacing w:after="160" w:line="259" w:lineRule="auto"/>
        <w:rPr>
          <w:sz w:val="28"/>
          <w:szCs w:val="28"/>
          <w:u w:val="single"/>
        </w:rPr>
      </w:pPr>
    </w:p>
    <w:p w14:paraId="4AAC266C" w14:textId="77777777" w:rsidR="00301776" w:rsidRDefault="00301776" w:rsidP="00301776">
      <w:pPr>
        <w:spacing w:after="160" w:line="259" w:lineRule="auto"/>
        <w:rPr>
          <w:sz w:val="28"/>
          <w:szCs w:val="28"/>
          <w:u w:val="single"/>
        </w:rPr>
      </w:pPr>
    </w:p>
    <w:p w14:paraId="494ADD71" w14:textId="77777777" w:rsidR="00301776" w:rsidRDefault="00301776" w:rsidP="00301776">
      <w:pPr>
        <w:spacing w:after="160" w:line="259" w:lineRule="auto"/>
        <w:rPr>
          <w:sz w:val="28"/>
          <w:szCs w:val="28"/>
          <w:u w:val="single"/>
        </w:rPr>
      </w:pPr>
    </w:p>
    <w:p w14:paraId="581E1A95" w14:textId="77777777" w:rsidR="00301776" w:rsidRDefault="00301776" w:rsidP="00301776">
      <w:pPr>
        <w:spacing w:after="160" w:line="259" w:lineRule="auto"/>
        <w:rPr>
          <w:sz w:val="28"/>
          <w:szCs w:val="28"/>
          <w:u w:val="single"/>
        </w:rPr>
      </w:pPr>
    </w:p>
    <w:p w14:paraId="15EE9A80" w14:textId="77777777" w:rsidR="00301776" w:rsidRDefault="00301776" w:rsidP="00301776">
      <w:pPr>
        <w:spacing w:after="160" w:line="259" w:lineRule="auto"/>
        <w:rPr>
          <w:sz w:val="28"/>
          <w:szCs w:val="28"/>
          <w:u w:val="single"/>
        </w:rPr>
      </w:pPr>
    </w:p>
    <w:p w14:paraId="7DA9E834" w14:textId="77777777" w:rsidR="00301776" w:rsidRDefault="00301776" w:rsidP="00301776">
      <w:pPr>
        <w:spacing w:after="160" w:line="259" w:lineRule="auto"/>
        <w:rPr>
          <w:sz w:val="28"/>
          <w:szCs w:val="28"/>
          <w:u w:val="single"/>
        </w:rPr>
      </w:pPr>
    </w:p>
    <w:p w14:paraId="7A3E0C92" w14:textId="77777777" w:rsidR="00301776" w:rsidRDefault="00301776" w:rsidP="00301776">
      <w:pPr>
        <w:spacing w:after="160" w:line="259" w:lineRule="auto"/>
        <w:rPr>
          <w:sz w:val="28"/>
          <w:szCs w:val="28"/>
          <w:u w:val="single"/>
        </w:rPr>
      </w:pPr>
    </w:p>
    <w:p w14:paraId="39753CA5" w14:textId="77777777" w:rsidR="00301776" w:rsidRDefault="00301776" w:rsidP="00301776">
      <w:pPr>
        <w:spacing w:after="160" w:line="259" w:lineRule="auto"/>
        <w:rPr>
          <w:sz w:val="28"/>
          <w:szCs w:val="28"/>
          <w:u w:val="single"/>
        </w:rPr>
      </w:pPr>
    </w:p>
    <w:p w14:paraId="61A4464E" w14:textId="77777777" w:rsidR="00301776" w:rsidRDefault="00301776" w:rsidP="00301776">
      <w:pPr>
        <w:spacing w:after="160" w:line="259" w:lineRule="auto"/>
        <w:rPr>
          <w:sz w:val="28"/>
          <w:szCs w:val="28"/>
          <w:u w:val="single"/>
        </w:rPr>
      </w:pPr>
    </w:p>
    <w:p w14:paraId="7629F94C" w14:textId="77777777" w:rsidR="00301776" w:rsidRDefault="00301776" w:rsidP="00301776">
      <w:pPr>
        <w:spacing w:after="160" w:line="259" w:lineRule="auto"/>
        <w:rPr>
          <w:sz w:val="28"/>
          <w:szCs w:val="28"/>
          <w:u w:val="single"/>
        </w:rPr>
      </w:pPr>
    </w:p>
    <w:p w14:paraId="434DC614" w14:textId="77777777" w:rsidR="00301776" w:rsidRPr="00D8794B" w:rsidRDefault="00301776" w:rsidP="00301776">
      <w:pPr>
        <w:spacing w:after="160" w:line="259" w:lineRule="auto"/>
        <w:jc w:val="center"/>
        <w:rPr>
          <w:rFonts w:ascii="Arial" w:hAnsi="Arial" w:cs="Arial"/>
          <w:b/>
          <w:sz w:val="28"/>
          <w:szCs w:val="28"/>
        </w:rPr>
      </w:pPr>
      <w:r w:rsidRPr="00D8794B">
        <w:rPr>
          <w:rFonts w:ascii="Arial" w:hAnsi="Arial" w:cs="Arial"/>
          <w:b/>
          <w:sz w:val="28"/>
          <w:szCs w:val="28"/>
        </w:rPr>
        <w:t>Appendix 4</w:t>
      </w:r>
    </w:p>
    <w:p w14:paraId="19B4D5A5" w14:textId="77777777" w:rsidR="00301776" w:rsidRDefault="00301776" w:rsidP="00301776">
      <w:pPr>
        <w:spacing w:after="160" w:line="259" w:lineRule="auto"/>
        <w:rPr>
          <w:sz w:val="28"/>
          <w:szCs w:val="28"/>
          <w:u w:val="single"/>
        </w:rPr>
      </w:pPr>
    </w:p>
    <w:p w14:paraId="4974CF64" w14:textId="77777777" w:rsidR="00301776" w:rsidRPr="00D8794B" w:rsidRDefault="00301776" w:rsidP="00301776">
      <w:pPr>
        <w:spacing w:after="160" w:line="259" w:lineRule="auto"/>
        <w:rPr>
          <w:sz w:val="28"/>
          <w:szCs w:val="28"/>
          <w:u w:val="single"/>
        </w:rPr>
      </w:pPr>
      <w:r w:rsidRPr="00D8794B">
        <w:rPr>
          <w:sz w:val="28"/>
          <w:szCs w:val="28"/>
          <w:u w:val="single"/>
        </w:rPr>
        <w:t>Let</w:t>
      </w:r>
      <w:r>
        <w:rPr>
          <w:sz w:val="28"/>
          <w:szCs w:val="28"/>
          <w:u w:val="single"/>
        </w:rPr>
        <w:t>ter rhymes</w:t>
      </w:r>
    </w:p>
    <w:p w14:paraId="21450EDD" w14:textId="77777777" w:rsidR="00301776" w:rsidRDefault="00301776" w:rsidP="00301776">
      <w:pPr>
        <w:spacing w:after="160" w:line="259" w:lineRule="auto"/>
        <w:rPr>
          <w:rFonts w:ascii="Arial" w:hAnsi="Arial" w:cs="Arial"/>
          <w:b/>
          <w:sz w:val="28"/>
        </w:rPr>
      </w:pPr>
      <w:r w:rsidRPr="00301776">
        <w:rPr>
          <w:rFonts w:ascii="Arial" w:hAnsi="Arial" w:cs="Arial"/>
          <w:b/>
          <w:noProof/>
          <w:sz w:val="28"/>
          <w:lang w:eastAsia="en-GB"/>
        </w:rPr>
        <w:drawing>
          <wp:inline distT="0" distB="0" distL="0" distR="0" wp14:anchorId="4455B192" wp14:editId="268A094E">
            <wp:extent cx="5645150" cy="7939811"/>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1623" cy="7991110"/>
                    </a:xfrm>
                    <a:prstGeom prst="rect">
                      <a:avLst/>
                    </a:prstGeom>
                  </pic:spPr>
                </pic:pic>
              </a:graphicData>
            </a:graphic>
          </wp:inline>
        </w:drawing>
      </w:r>
    </w:p>
    <w:p w14:paraId="7157FE76" w14:textId="77777777" w:rsidR="00D8794B" w:rsidRDefault="00D8794B">
      <w:pPr>
        <w:spacing w:after="160" w:line="259" w:lineRule="auto"/>
        <w:rPr>
          <w:rFonts w:ascii="Arial" w:hAnsi="Arial" w:cs="Arial"/>
          <w:b/>
          <w:sz w:val="28"/>
        </w:rPr>
      </w:pPr>
    </w:p>
    <w:p w14:paraId="57C9EE53" w14:textId="77777777" w:rsidR="00D8794B" w:rsidRPr="00D8794B" w:rsidRDefault="00301776" w:rsidP="00D8794B">
      <w:pPr>
        <w:spacing w:after="160" w:line="259" w:lineRule="auto"/>
        <w:jc w:val="center"/>
        <w:rPr>
          <w:rFonts w:ascii="Arial" w:hAnsi="Arial" w:cs="Arial"/>
          <w:b/>
          <w:sz w:val="28"/>
          <w:szCs w:val="28"/>
        </w:rPr>
      </w:pPr>
      <w:r>
        <w:rPr>
          <w:rFonts w:ascii="Arial" w:hAnsi="Arial" w:cs="Arial"/>
          <w:b/>
          <w:sz w:val="28"/>
          <w:szCs w:val="28"/>
        </w:rPr>
        <w:t>Appendix 5</w:t>
      </w:r>
    </w:p>
    <w:p w14:paraId="78C8D0EC" w14:textId="77777777" w:rsidR="00D8794B" w:rsidRDefault="00D8794B" w:rsidP="00D8794B">
      <w:pPr>
        <w:spacing w:after="160" w:line="259" w:lineRule="auto"/>
        <w:rPr>
          <w:sz w:val="28"/>
          <w:szCs w:val="28"/>
          <w:u w:val="single"/>
        </w:rPr>
      </w:pPr>
      <w:r w:rsidRPr="00D8794B">
        <w:rPr>
          <w:sz w:val="28"/>
          <w:szCs w:val="28"/>
          <w:u w:val="single"/>
        </w:rPr>
        <w:t>Y2 Handwriting Joins</w:t>
      </w:r>
    </w:p>
    <w:p w14:paraId="4B03E7B8" w14:textId="77777777" w:rsidR="00D8794B" w:rsidRPr="00D8794B" w:rsidRDefault="00D8794B" w:rsidP="00D8794B">
      <w:pPr>
        <w:spacing w:after="160" w:line="259" w:lineRule="auto"/>
        <w:rPr>
          <w:sz w:val="28"/>
          <w:szCs w:val="28"/>
          <w:u w:val="single"/>
        </w:rPr>
      </w:pPr>
    </w:p>
    <w:p w14:paraId="6FDD4C97" w14:textId="77777777" w:rsidR="00D8794B" w:rsidRPr="00D8794B" w:rsidRDefault="00D8794B" w:rsidP="00D8794B">
      <w:pPr>
        <w:spacing w:after="160" w:line="259" w:lineRule="auto"/>
        <w:rPr>
          <w:sz w:val="24"/>
          <w:szCs w:val="24"/>
        </w:rPr>
      </w:pPr>
      <w:r w:rsidRPr="00D8794B">
        <w:rPr>
          <w:sz w:val="24"/>
          <w:szCs w:val="24"/>
        </w:rPr>
        <w:t>Pupils should be taught two basic joins: diagonal joins and horizontal joins.</w:t>
      </w:r>
    </w:p>
    <w:p w14:paraId="17D03964" w14:textId="77777777" w:rsidR="00D8794B" w:rsidRPr="00D8794B" w:rsidRDefault="00D8794B" w:rsidP="00D8794B">
      <w:pPr>
        <w:spacing w:after="160" w:line="259" w:lineRule="auto"/>
        <w:rPr>
          <w:sz w:val="24"/>
          <w:szCs w:val="24"/>
        </w:rPr>
      </w:pPr>
      <w:r w:rsidRPr="00D8794B">
        <w:rPr>
          <w:sz w:val="24"/>
          <w:szCs w:val="24"/>
        </w:rPr>
        <w:t xml:space="preserve">The diagonal join connects: </w:t>
      </w:r>
    </w:p>
    <w:p w14:paraId="2A36609C" w14:textId="77777777" w:rsidR="00D8794B" w:rsidRPr="00D8794B" w:rsidRDefault="00D8794B" w:rsidP="00D8794B">
      <w:pPr>
        <w:spacing w:after="160" w:line="259" w:lineRule="auto"/>
        <w:rPr>
          <w:sz w:val="24"/>
          <w:szCs w:val="24"/>
        </w:rPr>
      </w:pPr>
      <w:r w:rsidRPr="00D8794B">
        <w:rPr>
          <w:sz w:val="24"/>
          <w:szCs w:val="24"/>
        </w:rPr>
        <w:t xml:space="preserve">• letters from the line to small letters </w:t>
      </w:r>
    </w:p>
    <w:p w14:paraId="03250BC1" w14:textId="77777777" w:rsidR="00D8794B" w:rsidRPr="00D8794B" w:rsidRDefault="00D8794B" w:rsidP="00D8794B">
      <w:pPr>
        <w:spacing w:after="160" w:line="259" w:lineRule="auto"/>
        <w:rPr>
          <w:sz w:val="24"/>
          <w:szCs w:val="24"/>
        </w:rPr>
      </w:pPr>
      <w:r w:rsidRPr="00D8794B">
        <w:rPr>
          <w:sz w:val="24"/>
          <w:szCs w:val="24"/>
        </w:rPr>
        <w:t xml:space="preserve">• letters from the line to tall letters </w:t>
      </w:r>
    </w:p>
    <w:p w14:paraId="3F409EBD" w14:textId="77777777" w:rsidR="00D8794B" w:rsidRPr="00D8794B" w:rsidRDefault="00D8794B" w:rsidP="00D8794B">
      <w:pPr>
        <w:spacing w:after="160" w:line="259" w:lineRule="auto"/>
        <w:rPr>
          <w:sz w:val="24"/>
          <w:szCs w:val="24"/>
        </w:rPr>
      </w:pPr>
      <w:r w:rsidRPr="00D8794B">
        <w:rPr>
          <w:sz w:val="24"/>
          <w:szCs w:val="24"/>
        </w:rPr>
        <w:t>• letters from the line to a, d, g, c, o, q (These letters need an extra stroke backwards acr</w:t>
      </w:r>
      <w:r w:rsidR="00A324F0">
        <w:rPr>
          <w:sz w:val="24"/>
          <w:szCs w:val="24"/>
        </w:rPr>
        <w:t xml:space="preserve">oss the top of a, d, g, c, o.) </w:t>
      </w:r>
    </w:p>
    <w:p w14:paraId="2D169846" w14:textId="77777777" w:rsidR="00D8794B" w:rsidRPr="00D8794B" w:rsidRDefault="00D8794B" w:rsidP="00D8794B">
      <w:pPr>
        <w:spacing w:after="160" w:line="259" w:lineRule="auto"/>
        <w:rPr>
          <w:sz w:val="24"/>
          <w:szCs w:val="24"/>
        </w:rPr>
      </w:pPr>
    </w:p>
    <w:p w14:paraId="56DC7737" w14:textId="77777777" w:rsidR="00D8794B" w:rsidRPr="00D8794B" w:rsidRDefault="00A324F0" w:rsidP="00D8794B">
      <w:pPr>
        <w:spacing w:after="160" w:line="259" w:lineRule="auto"/>
        <w:rPr>
          <w:sz w:val="24"/>
          <w:szCs w:val="24"/>
        </w:rPr>
      </w:pPr>
      <w:r>
        <w:rPr>
          <w:sz w:val="24"/>
          <w:szCs w:val="24"/>
        </w:rPr>
        <w:t>T</w:t>
      </w:r>
      <w:r w:rsidR="00D8794B" w:rsidRPr="00D8794B">
        <w:rPr>
          <w:sz w:val="24"/>
          <w:szCs w:val="24"/>
        </w:rPr>
        <w:t xml:space="preserve">he horizontal join connects: </w:t>
      </w:r>
    </w:p>
    <w:p w14:paraId="62D66540" w14:textId="77777777" w:rsidR="00D8794B" w:rsidRPr="00D8794B" w:rsidRDefault="00D8794B" w:rsidP="00D8794B">
      <w:pPr>
        <w:spacing w:after="160" w:line="259" w:lineRule="auto"/>
        <w:rPr>
          <w:sz w:val="24"/>
          <w:szCs w:val="24"/>
        </w:rPr>
      </w:pPr>
      <w:r w:rsidRPr="00D8794B">
        <w:rPr>
          <w:sz w:val="24"/>
          <w:szCs w:val="24"/>
        </w:rPr>
        <w:t xml:space="preserve">• v, w, x, f, r to small letters </w:t>
      </w:r>
    </w:p>
    <w:p w14:paraId="55F73425" w14:textId="77777777" w:rsidR="00D8794B" w:rsidRPr="00D8794B" w:rsidRDefault="00D8794B" w:rsidP="00D8794B">
      <w:pPr>
        <w:spacing w:after="160" w:line="259" w:lineRule="auto"/>
        <w:rPr>
          <w:sz w:val="24"/>
          <w:szCs w:val="24"/>
        </w:rPr>
      </w:pPr>
      <w:r w:rsidRPr="00D8794B">
        <w:rPr>
          <w:sz w:val="24"/>
          <w:szCs w:val="24"/>
        </w:rPr>
        <w:t xml:space="preserve">• v, w, x, f, r to tall letters </w:t>
      </w:r>
    </w:p>
    <w:p w14:paraId="07985EDD" w14:textId="77777777" w:rsidR="00D95BAC" w:rsidRPr="00D8794B" w:rsidRDefault="00D8794B" w:rsidP="00D8794B">
      <w:pPr>
        <w:spacing w:after="160" w:line="259" w:lineRule="auto"/>
        <w:rPr>
          <w:rFonts w:ascii="Arial" w:hAnsi="Arial" w:cs="Arial"/>
          <w:b/>
          <w:sz w:val="24"/>
          <w:szCs w:val="24"/>
        </w:rPr>
      </w:pPr>
      <w:r w:rsidRPr="00D8794B">
        <w:rPr>
          <w:sz w:val="24"/>
          <w:szCs w:val="24"/>
        </w:rPr>
        <w:t>• v, w, x, f, r to a, d, g, c, o, q</w:t>
      </w:r>
    </w:p>
    <w:p w14:paraId="7B7BFB94" w14:textId="77777777" w:rsidR="00D95BAC" w:rsidRDefault="00D95BAC" w:rsidP="006F408B">
      <w:pPr>
        <w:spacing w:after="160" w:line="259" w:lineRule="auto"/>
        <w:jc w:val="center"/>
        <w:rPr>
          <w:rFonts w:ascii="Arial" w:hAnsi="Arial" w:cs="Arial"/>
          <w:b/>
          <w:sz w:val="28"/>
        </w:rPr>
      </w:pPr>
    </w:p>
    <w:p w14:paraId="5E6F5EEA" w14:textId="77777777" w:rsidR="00D95BAC" w:rsidRDefault="00D95BAC" w:rsidP="006F408B">
      <w:pPr>
        <w:spacing w:after="160" w:line="259" w:lineRule="auto"/>
        <w:jc w:val="center"/>
        <w:rPr>
          <w:rFonts w:ascii="Arial" w:hAnsi="Arial" w:cs="Arial"/>
          <w:b/>
          <w:sz w:val="28"/>
        </w:rPr>
      </w:pPr>
    </w:p>
    <w:p w14:paraId="7199247A" w14:textId="77777777" w:rsidR="007D212E" w:rsidRPr="00495D4E" w:rsidRDefault="007D212E" w:rsidP="006F408B">
      <w:pPr>
        <w:spacing w:after="160" w:line="259" w:lineRule="auto"/>
        <w:jc w:val="center"/>
        <w:rPr>
          <w:rFonts w:ascii="Arial" w:hAnsi="Arial" w:cs="Arial"/>
          <w:b/>
          <w:sz w:val="28"/>
        </w:rPr>
      </w:pPr>
    </w:p>
    <w:sectPr w:rsidR="007D212E" w:rsidRPr="00495D4E" w:rsidSect="00D95BAC">
      <w:pgSz w:w="11906" w:h="16838"/>
      <w:pgMar w:top="992" w:right="1440" w:bottom="1418" w:left="1440"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65366" w14:textId="77777777" w:rsidR="00CD6D0D" w:rsidRDefault="00CD6D0D" w:rsidP="00547201">
      <w:pPr>
        <w:spacing w:after="0" w:line="240" w:lineRule="auto"/>
      </w:pPr>
      <w:r>
        <w:separator/>
      </w:r>
    </w:p>
  </w:endnote>
  <w:endnote w:type="continuationSeparator" w:id="0">
    <w:p w14:paraId="2AA7679B" w14:textId="77777777" w:rsidR="00CD6D0D" w:rsidRDefault="00CD6D0D" w:rsidP="00547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ssoonCRInfant">
    <w:altName w:val="Corbel"/>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385EF" w14:textId="77777777" w:rsidR="00D83A81" w:rsidRDefault="00D83A8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3357B" w14:textId="77777777" w:rsidR="00547201" w:rsidRPr="00EA34C0" w:rsidRDefault="00547201" w:rsidP="00547201">
    <w:pPr>
      <w:pStyle w:val="Footer"/>
      <w:jc w:val="right"/>
      <w:rPr>
        <w:rFonts w:ascii="SassoonCRInfant" w:hAnsi="SassoonCRInfant"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4117" w14:textId="77777777" w:rsidR="00D83A81" w:rsidRDefault="00D83A8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ECF8F" w14:textId="43C07698" w:rsidR="006F408B" w:rsidRPr="00495D4E" w:rsidRDefault="004C0BEF" w:rsidP="00547201">
    <w:pPr>
      <w:pStyle w:val="Footer"/>
      <w:jc w:val="right"/>
      <w:rPr>
        <w:rFonts w:ascii="Arial" w:hAnsi="Arial" w:cs="Arial"/>
      </w:rPr>
    </w:pPr>
    <w:r w:rsidRPr="00495D4E">
      <w:rPr>
        <w:rFonts w:ascii="Arial" w:hAnsi="Arial" w:cs="Arial"/>
      </w:rPr>
      <w:t>Handwriting Policy 20</w:t>
    </w:r>
    <w:r w:rsidR="00B033BB">
      <w:rPr>
        <w:rFonts w:ascii="Arial" w:hAnsi="Arial" w:cs="Arial"/>
      </w:rPr>
      <w:t>2</w:t>
    </w:r>
    <w:r w:rsidR="00D83A81">
      <w:rPr>
        <w:rFonts w:ascii="Arial" w:hAnsi="Arial" w:cs="Arial"/>
      </w:rPr>
      <w:t>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3B1F5" w14:textId="77777777" w:rsidR="00CD6D0D" w:rsidRDefault="00CD6D0D" w:rsidP="00547201">
      <w:pPr>
        <w:spacing w:after="0" w:line="240" w:lineRule="auto"/>
      </w:pPr>
      <w:r>
        <w:separator/>
      </w:r>
    </w:p>
  </w:footnote>
  <w:footnote w:type="continuationSeparator" w:id="0">
    <w:p w14:paraId="36241ED9" w14:textId="77777777" w:rsidR="00CD6D0D" w:rsidRDefault="00CD6D0D" w:rsidP="00547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09AE3" w14:textId="77777777" w:rsidR="00D83A81" w:rsidRDefault="00D83A8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A099F" w14:textId="77777777" w:rsidR="00D83A81" w:rsidRDefault="00D83A8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5732F" w14:textId="77777777" w:rsidR="00D83A81" w:rsidRDefault="00D83A8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67FE"/>
    <w:multiLevelType w:val="hybridMultilevel"/>
    <w:tmpl w:val="9A8C9340"/>
    <w:lvl w:ilvl="0" w:tplc="8CDA1DFE">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81D66"/>
    <w:multiLevelType w:val="hybridMultilevel"/>
    <w:tmpl w:val="5FF22060"/>
    <w:lvl w:ilvl="0" w:tplc="7140385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B48C8"/>
    <w:multiLevelType w:val="hybridMultilevel"/>
    <w:tmpl w:val="3D16EE98"/>
    <w:lvl w:ilvl="0" w:tplc="65B65438">
      <w:start w:val="18"/>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0065A11"/>
    <w:multiLevelType w:val="multilevel"/>
    <w:tmpl w:val="2C22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F15D8"/>
    <w:multiLevelType w:val="hybridMultilevel"/>
    <w:tmpl w:val="21DE9F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162A5"/>
    <w:multiLevelType w:val="hybridMultilevel"/>
    <w:tmpl w:val="4E98B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D54EA"/>
    <w:multiLevelType w:val="hybridMultilevel"/>
    <w:tmpl w:val="FCD2A95A"/>
    <w:lvl w:ilvl="0" w:tplc="8CDA1DFE">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D4770"/>
    <w:multiLevelType w:val="hybridMultilevel"/>
    <w:tmpl w:val="7BFAA17A"/>
    <w:lvl w:ilvl="0" w:tplc="E9D8AB4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10FB7"/>
    <w:multiLevelType w:val="hybridMultilevel"/>
    <w:tmpl w:val="DF348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672F3"/>
    <w:multiLevelType w:val="hybridMultilevel"/>
    <w:tmpl w:val="53BEF2AE"/>
    <w:lvl w:ilvl="0" w:tplc="E316597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92378F"/>
    <w:multiLevelType w:val="hybridMultilevel"/>
    <w:tmpl w:val="3B26B4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A36BF7"/>
    <w:multiLevelType w:val="hybridMultilevel"/>
    <w:tmpl w:val="17B608D4"/>
    <w:lvl w:ilvl="0" w:tplc="7140385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6072B5"/>
    <w:multiLevelType w:val="hybridMultilevel"/>
    <w:tmpl w:val="9314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9C4775"/>
    <w:multiLevelType w:val="multilevel"/>
    <w:tmpl w:val="055E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5"/>
  </w:num>
  <w:num w:numId="4">
    <w:abstractNumId w:val="2"/>
  </w:num>
  <w:num w:numId="5">
    <w:abstractNumId w:val="4"/>
  </w:num>
  <w:num w:numId="6">
    <w:abstractNumId w:val="10"/>
  </w:num>
  <w:num w:numId="7">
    <w:abstractNumId w:val="1"/>
  </w:num>
  <w:num w:numId="8">
    <w:abstractNumId w:val="7"/>
  </w:num>
  <w:num w:numId="9">
    <w:abstractNumId w:val="9"/>
  </w:num>
  <w:num w:numId="10">
    <w:abstractNumId w:val="11"/>
  </w:num>
  <w:num w:numId="11">
    <w:abstractNumId w:val="8"/>
  </w:num>
  <w:num w:numId="12">
    <w:abstractNumId w:val="6"/>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EB1"/>
    <w:rsid w:val="000148E1"/>
    <w:rsid w:val="00027D0C"/>
    <w:rsid w:val="001330D4"/>
    <w:rsid w:val="00156AB1"/>
    <w:rsid w:val="00185EB1"/>
    <w:rsid w:val="001C07F5"/>
    <w:rsid w:val="001C21EB"/>
    <w:rsid w:val="00215A91"/>
    <w:rsid w:val="002162EE"/>
    <w:rsid w:val="00301776"/>
    <w:rsid w:val="0033596C"/>
    <w:rsid w:val="003543DA"/>
    <w:rsid w:val="00386112"/>
    <w:rsid w:val="003C0021"/>
    <w:rsid w:val="003F0FFB"/>
    <w:rsid w:val="004272A4"/>
    <w:rsid w:val="00495D4E"/>
    <w:rsid w:val="004C0BEF"/>
    <w:rsid w:val="004D3A2B"/>
    <w:rsid w:val="004E7EA7"/>
    <w:rsid w:val="0050576C"/>
    <w:rsid w:val="00507E64"/>
    <w:rsid w:val="00541780"/>
    <w:rsid w:val="00547201"/>
    <w:rsid w:val="005A43B9"/>
    <w:rsid w:val="005C54D5"/>
    <w:rsid w:val="0067426D"/>
    <w:rsid w:val="006D3E0C"/>
    <w:rsid w:val="006F408B"/>
    <w:rsid w:val="00720E6C"/>
    <w:rsid w:val="007478E7"/>
    <w:rsid w:val="00784263"/>
    <w:rsid w:val="007D212E"/>
    <w:rsid w:val="00812EE1"/>
    <w:rsid w:val="00827EAC"/>
    <w:rsid w:val="0084194E"/>
    <w:rsid w:val="00845AC0"/>
    <w:rsid w:val="00852621"/>
    <w:rsid w:val="008C2D19"/>
    <w:rsid w:val="00925311"/>
    <w:rsid w:val="00933953"/>
    <w:rsid w:val="00A324F0"/>
    <w:rsid w:val="00A36F89"/>
    <w:rsid w:val="00AC71A1"/>
    <w:rsid w:val="00B033BB"/>
    <w:rsid w:val="00B464C9"/>
    <w:rsid w:val="00B7533C"/>
    <w:rsid w:val="00B80093"/>
    <w:rsid w:val="00B94C33"/>
    <w:rsid w:val="00BB183F"/>
    <w:rsid w:val="00BE50C4"/>
    <w:rsid w:val="00C0414F"/>
    <w:rsid w:val="00C16267"/>
    <w:rsid w:val="00C72EA1"/>
    <w:rsid w:val="00CD6D0D"/>
    <w:rsid w:val="00D2199F"/>
    <w:rsid w:val="00D33BE0"/>
    <w:rsid w:val="00D83A81"/>
    <w:rsid w:val="00D8794B"/>
    <w:rsid w:val="00D95BAC"/>
    <w:rsid w:val="00DB78B2"/>
    <w:rsid w:val="00E025D0"/>
    <w:rsid w:val="00E16007"/>
    <w:rsid w:val="00E261EF"/>
    <w:rsid w:val="00E84A53"/>
    <w:rsid w:val="00EA34C0"/>
    <w:rsid w:val="00EC47DD"/>
    <w:rsid w:val="00F03CF5"/>
    <w:rsid w:val="00F943E7"/>
    <w:rsid w:val="00FD5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5637EC"/>
  <w15:docId w15:val="{C79AAEA2-F114-4CBC-A150-5F373508E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780"/>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5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EB1"/>
    <w:rPr>
      <w:rFonts w:ascii="Segoe UI" w:hAnsi="Segoe UI" w:cs="Segoe UI"/>
      <w:sz w:val="18"/>
      <w:szCs w:val="18"/>
    </w:rPr>
  </w:style>
  <w:style w:type="paragraph" w:styleId="Header">
    <w:name w:val="header"/>
    <w:basedOn w:val="Normal"/>
    <w:link w:val="HeaderChar"/>
    <w:uiPriority w:val="99"/>
    <w:unhideWhenUsed/>
    <w:rsid w:val="00547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201"/>
    <w:rPr>
      <w:rFonts w:ascii="Calibri" w:eastAsia="Calibri" w:hAnsi="Calibri" w:cs="Times New Roman"/>
    </w:rPr>
  </w:style>
  <w:style w:type="paragraph" w:styleId="Footer">
    <w:name w:val="footer"/>
    <w:basedOn w:val="Normal"/>
    <w:link w:val="FooterChar"/>
    <w:uiPriority w:val="99"/>
    <w:unhideWhenUsed/>
    <w:rsid w:val="00547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201"/>
    <w:rPr>
      <w:rFonts w:ascii="Calibri" w:eastAsia="Calibri" w:hAnsi="Calibri" w:cs="Times New Roman"/>
    </w:rPr>
  </w:style>
  <w:style w:type="paragraph" w:styleId="NormalWeb">
    <w:name w:val="Normal (Web)"/>
    <w:basedOn w:val="Normal"/>
    <w:rsid w:val="00547201"/>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qFormat/>
    <w:rsid w:val="00547201"/>
    <w:rPr>
      <w:b/>
      <w:bCs/>
    </w:rPr>
  </w:style>
  <w:style w:type="table" w:styleId="TableGrid">
    <w:name w:val="Table Grid"/>
    <w:basedOn w:val="TableNormal"/>
    <w:uiPriority w:val="39"/>
    <w:rsid w:val="00EA3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194E"/>
    <w:pPr>
      <w:ind w:left="720"/>
      <w:contextualSpacing/>
    </w:pPr>
  </w:style>
  <w:style w:type="paragraph" w:styleId="NoSpacing">
    <w:name w:val="No Spacing"/>
    <w:uiPriority w:val="1"/>
    <w:qFormat/>
    <w:rsid w:val="00E025D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1535</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Parson</dc:creator>
  <cp:lastModifiedBy>Rachel Fisher</cp:lastModifiedBy>
  <cp:revision>4</cp:revision>
  <cp:lastPrinted>2020-02-28T14:21:00Z</cp:lastPrinted>
  <dcterms:created xsi:type="dcterms:W3CDTF">2025-12-05T14:31:00Z</dcterms:created>
  <dcterms:modified xsi:type="dcterms:W3CDTF">2025-12-08T14:07:00Z</dcterms:modified>
</cp:coreProperties>
</file>